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DC77" w14:textId="07F6966B" w:rsidR="00F926FE" w:rsidRPr="00FD1530" w:rsidRDefault="00687DCF" w:rsidP="00687DCF">
      <w:pPr>
        <w:autoSpaceDE w:val="0"/>
        <w:autoSpaceDN w:val="0"/>
        <w:adjustRightInd w:val="0"/>
        <w:spacing w:line="240" w:lineRule="auto"/>
        <w:jc w:val="right"/>
        <w:rPr>
          <w:rFonts w:ascii="Times New Roman" w:hAnsi="Times New Roman" w:cs="Times New Roman"/>
          <w:b/>
          <w:bCs/>
          <w:szCs w:val="20"/>
        </w:rPr>
      </w:pPr>
      <w:r w:rsidRPr="00FD1530">
        <w:rPr>
          <w:rFonts w:ascii="Times New Roman" w:hAnsi="Times New Roman" w:cs="Times New Roman"/>
          <w:b/>
          <w:bCs/>
          <w:szCs w:val="20"/>
        </w:rPr>
        <w:t>PRILOG 1.</w:t>
      </w:r>
    </w:p>
    <w:p w14:paraId="4FEF73EA" w14:textId="21E9FEB3" w:rsidR="00D240D9" w:rsidRPr="00FD1530" w:rsidRDefault="00D240D9" w:rsidP="00D240D9">
      <w:pPr>
        <w:autoSpaceDE w:val="0"/>
        <w:autoSpaceDN w:val="0"/>
        <w:adjustRightInd w:val="0"/>
        <w:spacing w:line="240" w:lineRule="auto"/>
        <w:jc w:val="center"/>
        <w:rPr>
          <w:rFonts w:ascii="Times New Roman" w:hAnsi="Times New Roman" w:cs="Times New Roman"/>
          <w:b/>
          <w:bCs/>
          <w:szCs w:val="20"/>
        </w:rPr>
      </w:pPr>
      <w:r w:rsidRPr="00FD1530">
        <w:rPr>
          <w:rFonts w:ascii="Times New Roman" w:hAnsi="Times New Roman" w:cs="Times New Roman"/>
          <w:b/>
          <w:bCs/>
          <w:szCs w:val="20"/>
        </w:rPr>
        <w:t xml:space="preserve">IZJAVA O NEKAŽNJAVANJU ZA OSOBE I GOSPODARSKI SUBJEKT SA POSLOVNIM NASTANOM </w:t>
      </w:r>
      <w:r w:rsidRPr="00FD1530">
        <w:rPr>
          <w:rFonts w:ascii="Times New Roman" w:hAnsi="Times New Roman" w:cs="Times New Roman"/>
          <w:b/>
          <w:bCs/>
          <w:color w:val="FF0000"/>
          <w:szCs w:val="20"/>
        </w:rPr>
        <w:t>U</w:t>
      </w:r>
      <w:r w:rsidRPr="00FD1530">
        <w:rPr>
          <w:rFonts w:ascii="Times New Roman" w:hAnsi="Times New Roman" w:cs="Times New Roman"/>
          <w:b/>
          <w:bCs/>
          <w:szCs w:val="20"/>
        </w:rPr>
        <w:t xml:space="preserve"> REPUBLICI HRVATSKOJ</w:t>
      </w:r>
    </w:p>
    <w:p w14:paraId="303EC149" w14:textId="77777777" w:rsidR="00D240D9" w:rsidRPr="00FA4F4E" w:rsidRDefault="00D240D9" w:rsidP="00D240D9">
      <w:pPr>
        <w:autoSpaceDE w:val="0"/>
        <w:autoSpaceDN w:val="0"/>
        <w:adjustRightInd w:val="0"/>
        <w:spacing w:line="240" w:lineRule="auto"/>
        <w:rPr>
          <w:rFonts w:ascii="Times New Roman" w:hAnsi="Times New Roman" w:cs="Times New Roman"/>
          <w:b/>
          <w:bCs/>
        </w:rPr>
      </w:pPr>
      <w:r w:rsidRPr="00FA4F4E">
        <w:rPr>
          <w:rFonts w:ascii="Times New Roman" w:hAnsi="Times New Roman" w:cs="Times New Roman"/>
          <w:lang w:eastAsia="hr-HR"/>
        </w:rPr>
        <w:t>Temeljem članka 251 stavka 1. točka 1. te članka 265. stavka 2.</w:t>
      </w:r>
      <w:r w:rsidRPr="00FA4F4E">
        <w:rPr>
          <w:rFonts w:ascii="Times New Roman" w:hAnsi="Times New Roman" w:cs="Times New Roman"/>
          <w:iCs/>
        </w:rPr>
        <w:t>, ZJN 2016</w:t>
      </w:r>
      <w:r w:rsidRPr="00FA4F4E">
        <w:rPr>
          <w:rFonts w:ascii="Times New Roman" w:hAnsi="Times New Roman" w:cs="Times New Roman"/>
          <w:lang w:eastAsia="hr-HR"/>
        </w:rPr>
        <w:t xml:space="preserve"> (NN 120/2016)</w:t>
      </w:r>
    </w:p>
    <w:p w14:paraId="7289C8DC" w14:textId="77777777" w:rsidR="00D240D9" w:rsidRPr="00FA4F4E" w:rsidRDefault="00D240D9" w:rsidP="00D240D9">
      <w:pPr>
        <w:autoSpaceDE w:val="0"/>
        <w:autoSpaceDN w:val="0"/>
        <w:adjustRightInd w:val="0"/>
        <w:spacing w:line="240" w:lineRule="auto"/>
        <w:rPr>
          <w:rFonts w:ascii="Times New Roman" w:hAnsi="Times New Roman" w:cs="Times New Roman"/>
          <w:b/>
          <w:bCs/>
        </w:rPr>
      </w:pPr>
    </w:p>
    <w:p w14:paraId="2AEB9ABB" w14:textId="57B08046" w:rsidR="00D240D9" w:rsidRPr="00FA4F4E" w:rsidRDefault="00D240D9" w:rsidP="00D240D9">
      <w:pPr>
        <w:autoSpaceDE w:val="0"/>
        <w:autoSpaceDN w:val="0"/>
        <w:adjustRightInd w:val="0"/>
        <w:spacing w:line="240" w:lineRule="auto"/>
        <w:rPr>
          <w:rFonts w:ascii="Times New Roman" w:hAnsi="Times New Roman" w:cs="Times New Roman"/>
        </w:rPr>
      </w:pPr>
      <w:r w:rsidRPr="00FA4F4E">
        <w:rPr>
          <w:rFonts w:ascii="Times New Roman" w:hAnsi="Times New Roman" w:cs="Times New Roman"/>
        </w:rPr>
        <w:t>kojom ja _____________________________ iz</w:t>
      </w:r>
      <w:r w:rsidR="00DC699A" w:rsidRPr="00FA4F4E">
        <w:rPr>
          <w:rFonts w:ascii="Times New Roman" w:hAnsi="Times New Roman" w:cs="Times New Roman"/>
        </w:rPr>
        <w:t xml:space="preserve"> </w:t>
      </w:r>
      <w:r w:rsidRPr="00FA4F4E">
        <w:rPr>
          <w:rFonts w:ascii="Times New Roman" w:hAnsi="Times New Roman" w:cs="Times New Roman"/>
        </w:rPr>
        <w:t>__________________________________________</w:t>
      </w:r>
    </w:p>
    <w:p w14:paraId="2B9BC6AF" w14:textId="77777777" w:rsidR="00D240D9" w:rsidRPr="00FA4F4E" w:rsidRDefault="00D240D9" w:rsidP="00D240D9">
      <w:pPr>
        <w:autoSpaceDE w:val="0"/>
        <w:autoSpaceDN w:val="0"/>
        <w:adjustRightInd w:val="0"/>
        <w:spacing w:line="240" w:lineRule="auto"/>
        <w:rPr>
          <w:rFonts w:ascii="Times New Roman" w:hAnsi="Times New Roman" w:cs="Times New Roman"/>
          <w:i/>
          <w:iCs/>
        </w:rPr>
      </w:pPr>
      <w:r w:rsidRPr="00FA4F4E">
        <w:rPr>
          <w:rFonts w:ascii="Times New Roman" w:hAnsi="Times New Roman" w:cs="Times New Roman"/>
          <w:i/>
          <w:iCs/>
        </w:rPr>
        <w:t xml:space="preserve">         </w:t>
      </w:r>
      <w:r w:rsidRPr="00FA4F4E">
        <w:rPr>
          <w:rFonts w:ascii="Times New Roman" w:hAnsi="Times New Roman" w:cs="Times New Roman"/>
          <w:i/>
          <w:iCs/>
        </w:rPr>
        <w:tab/>
      </w:r>
      <w:r w:rsidRPr="00FA4F4E">
        <w:rPr>
          <w:rFonts w:ascii="Times New Roman" w:hAnsi="Times New Roman" w:cs="Times New Roman"/>
          <w:i/>
          <w:iCs/>
        </w:rPr>
        <w:tab/>
        <w:t>(ime i prezime)                                  (prebivalište i adresa stanovanja)</w:t>
      </w:r>
    </w:p>
    <w:p w14:paraId="1221FDBF" w14:textId="2935EC66"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broj identifikacijskog dokumenta ________________ izdane od ______________________________</w:t>
      </w:r>
    </w:p>
    <w:p w14:paraId="3D103784"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kao osoba iz članka 251. stavka 1. točke 1. ZJN 2016 za sebe, za gospodarski subjekt i za sve osobe koje su članovi upravnog, upravljačkog ili nadzornog tijela ili imaju ovlasti zastupanja, donošenja odluka ili nadzora gospodarskog subjekta:</w:t>
      </w:r>
    </w:p>
    <w:p w14:paraId="322EA676" w14:textId="14BADF45"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__________________________________________________________________________________</w:t>
      </w:r>
    </w:p>
    <w:p w14:paraId="42B4B8BC" w14:textId="77777777" w:rsidR="00D240D9" w:rsidRPr="00FA4F4E" w:rsidRDefault="00D240D9" w:rsidP="00DC699A">
      <w:pPr>
        <w:autoSpaceDE w:val="0"/>
        <w:autoSpaceDN w:val="0"/>
        <w:adjustRightInd w:val="0"/>
        <w:spacing w:line="240" w:lineRule="auto"/>
        <w:jc w:val="both"/>
        <w:rPr>
          <w:rFonts w:ascii="Times New Roman" w:hAnsi="Times New Roman" w:cs="Times New Roman"/>
          <w:i/>
          <w:iCs/>
        </w:rPr>
      </w:pPr>
      <w:r w:rsidRPr="00FA4F4E">
        <w:rPr>
          <w:rFonts w:ascii="Times New Roman" w:hAnsi="Times New Roman" w:cs="Times New Roman"/>
          <w:i/>
          <w:iCs/>
        </w:rPr>
        <w:t xml:space="preserve">                     (naziv i sjedište gospodarskog subjekta, OIB)</w:t>
      </w:r>
    </w:p>
    <w:p w14:paraId="2A1FE328"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245A4DB9" w14:textId="77777777" w:rsidR="00D240D9" w:rsidRPr="00FA4F4E" w:rsidRDefault="00D240D9" w:rsidP="00DC699A">
      <w:pPr>
        <w:autoSpaceDE w:val="0"/>
        <w:autoSpaceDN w:val="0"/>
        <w:adjustRightInd w:val="0"/>
        <w:spacing w:line="240" w:lineRule="auto"/>
        <w:jc w:val="both"/>
        <w:rPr>
          <w:rFonts w:ascii="Times New Roman" w:hAnsi="Times New Roman" w:cs="Times New Roman"/>
          <w:b/>
          <w:bCs/>
        </w:rPr>
      </w:pPr>
      <w:r w:rsidRPr="00FA4F4E">
        <w:rPr>
          <w:rFonts w:ascii="Times New Roman" w:hAnsi="Times New Roman" w:cs="Times New Roman"/>
          <w:b/>
          <w:bCs/>
        </w:rPr>
        <w:t>a) sudjelovanje u zločinačkoj organizaciji, na temelju:</w:t>
      </w:r>
    </w:p>
    <w:p w14:paraId="37648408"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 članka 328. (zločinačko udruženje) i članka 329. (počinjenje kaznenog djela u sastavu zločinačkog udruženja) Kaznenog zakona i</w:t>
      </w:r>
    </w:p>
    <w:p w14:paraId="2629E7DF"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 članka 333. (udruživanje za počinjenje kaznenih djela), iz Kaznenog zakona (</w:t>
      </w:r>
      <w:r w:rsidRPr="00FA4F4E">
        <w:rPr>
          <w:rFonts w:ascii="Cambria Math" w:hAnsi="Cambria Math" w:cs="Cambria Math"/>
        </w:rPr>
        <w:t>≫</w:t>
      </w:r>
      <w:r w:rsidRPr="00FA4F4E">
        <w:rPr>
          <w:rFonts w:ascii="Times New Roman" w:hAnsi="Times New Roman" w:cs="Times New Roman"/>
        </w:rPr>
        <w:t>Narodne novine</w:t>
      </w:r>
      <w:r w:rsidRPr="00FA4F4E">
        <w:rPr>
          <w:rFonts w:ascii="Cambria Math" w:hAnsi="Cambria Math" w:cs="Cambria Math"/>
        </w:rPr>
        <w:t>≪</w:t>
      </w:r>
      <w:r w:rsidRPr="00FA4F4E">
        <w:rPr>
          <w:rFonts w:ascii="Times New Roman" w:hAnsi="Times New Roman" w:cs="Times New Roman"/>
        </w:rPr>
        <w:t>, br. 110/97., 27/98., 50/00., 129/00., 51/01., 111/03., 190/03., 105/04., 84/05., 71/06., 110/07., 152/08., 57/11., 77/11. i 143/12.);</w:t>
      </w:r>
    </w:p>
    <w:p w14:paraId="30B11BFF" w14:textId="77777777" w:rsidR="00D240D9" w:rsidRPr="00FA4F4E" w:rsidRDefault="00D240D9" w:rsidP="00DC699A">
      <w:pPr>
        <w:autoSpaceDE w:val="0"/>
        <w:autoSpaceDN w:val="0"/>
        <w:adjustRightInd w:val="0"/>
        <w:spacing w:line="240" w:lineRule="auto"/>
        <w:jc w:val="both"/>
        <w:rPr>
          <w:rFonts w:ascii="Times New Roman" w:hAnsi="Times New Roman" w:cs="Times New Roman"/>
          <w:b/>
          <w:bCs/>
        </w:rPr>
      </w:pPr>
      <w:r w:rsidRPr="00FA4F4E">
        <w:rPr>
          <w:rFonts w:ascii="Times New Roman" w:hAnsi="Times New Roman" w:cs="Times New Roman"/>
          <w:b/>
          <w:bCs/>
        </w:rPr>
        <w:t>b) korupciju, na temelju:</w:t>
      </w:r>
    </w:p>
    <w:p w14:paraId="158BD224"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0097403"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FA4F4E">
        <w:rPr>
          <w:rFonts w:ascii="Cambria Math" w:hAnsi="Cambria Math" w:cs="Cambria Math"/>
        </w:rPr>
        <w:t>≫</w:t>
      </w:r>
      <w:r w:rsidRPr="00FA4F4E">
        <w:rPr>
          <w:rFonts w:ascii="Times New Roman" w:hAnsi="Times New Roman" w:cs="Times New Roman"/>
        </w:rPr>
        <w:t>Narodne novine</w:t>
      </w:r>
      <w:r w:rsidRPr="00FA4F4E">
        <w:rPr>
          <w:rFonts w:ascii="Cambria Math" w:hAnsi="Cambria Math" w:cs="Cambria Math"/>
        </w:rPr>
        <w:t>≪</w:t>
      </w:r>
      <w:r w:rsidRPr="00FA4F4E">
        <w:rPr>
          <w:rFonts w:ascii="Times New Roman" w:hAnsi="Times New Roman" w:cs="Times New Roman"/>
        </w:rPr>
        <w:t>, br. 110/97., 27/98., 50/00., 129/00., 51/01., 111/03., 190/03., 105/04., 84/05., 71/06., 110/07., 152/08., 57/11., 77/11. i 143/12.);</w:t>
      </w:r>
    </w:p>
    <w:p w14:paraId="75B4751F" w14:textId="77777777" w:rsidR="00D240D9" w:rsidRPr="00FA4F4E" w:rsidRDefault="00D240D9" w:rsidP="00DC699A">
      <w:pPr>
        <w:autoSpaceDE w:val="0"/>
        <w:autoSpaceDN w:val="0"/>
        <w:adjustRightInd w:val="0"/>
        <w:spacing w:line="240" w:lineRule="auto"/>
        <w:jc w:val="both"/>
        <w:rPr>
          <w:rFonts w:ascii="Times New Roman" w:hAnsi="Times New Roman" w:cs="Times New Roman"/>
          <w:b/>
          <w:bCs/>
        </w:rPr>
      </w:pPr>
      <w:r w:rsidRPr="00FA4F4E">
        <w:rPr>
          <w:rFonts w:ascii="Times New Roman" w:hAnsi="Times New Roman" w:cs="Times New Roman"/>
          <w:b/>
          <w:bCs/>
        </w:rPr>
        <w:t>c) prijevaru, na temelju:</w:t>
      </w:r>
    </w:p>
    <w:p w14:paraId="26FE24E4"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 članka 236. (prijevara), članka 247. (prijevara u gospodarskom poslovanju), članka 256. (utaja poreza ili carine) i članka 258. (subvencijska prijevara) Kaznenog zakona i</w:t>
      </w:r>
    </w:p>
    <w:p w14:paraId="7EDA17C4"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 članka 224. (prijevara), članka 293. (prijevara u gospodarskom poslovanju) i članka 286. (utaja poreza i drugih davanja) iz Kaznenog zakona (</w:t>
      </w:r>
      <w:r w:rsidRPr="00FA4F4E">
        <w:rPr>
          <w:rFonts w:ascii="Cambria Math" w:hAnsi="Cambria Math" w:cs="Cambria Math"/>
        </w:rPr>
        <w:t>≫</w:t>
      </w:r>
      <w:r w:rsidRPr="00FA4F4E">
        <w:rPr>
          <w:rFonts w:ascii="Times New Roman" w:hAnsi="Times New Roman" w:cs="Times New Roman"/>
        </w:rPr>
        <w:t>Narodne novine</w:t>
      </w:r>
      <w:r w:rsidRPr="00FA4F4E">
        <w:rPr>
          <w:rFonts w:ascii="Cambria Math" w:hAnsi="Cambria Math" w:cs="Cambria Math"/>
        </w:rPr>
        <w:t>≪</w:t>
      </w:r>
      <w:r w:rsidRPr="00FA4F4E">
        <w:rPr>
          <w:rFonts w:ascii="Times New Roman" w:hAnsi="Times New Roman" w:cs="Times New Roman"/>
        </w:rPr>
        <w:t>, br. 110/97., 27/98., 50/00., 129/00., 51/01., 111/03., 190/03., 105/04., 84/05., 71/06., 110/07., 152/08., 57/11., 77/11. i 143/12.)</w:t>
      </w:r>
    </w:p>
    <w:p w14:paraId="0FCEAB59" w14:textId="77777777" w:rsidR="00D240D9" w:rsidRPr="00FA4F4E" w:rsidRDefault="00D240D9" w:rsidP="00DC699A">
      <w:pPr>
        <w:autoSpaceDE w:val="0"/>
        <w:autoSpaceDN w:val="0"/>
        <w:adjustRightInd w:val="0"/>
        <w:spacing w:line="240" w:lineRule="auto"/>
        <w:jc w:val="both"/>
        <w:rPr>
          <w:rFonts w:ascii="Times New Roman" w:hAnsi="Times New Roman" w:cs="Times New Roman"/>
          <w:b/>
          <w:bCs/>
        </w:rPr>
      </w:pPr>
      <w:r w:rsidRPr="00FA4F4E">
        <w:rPr>
          <w:rFonts w:ascii="Times New Roman" w:hAnsi="Times New Roman" w:cs="Times New Roman"/>
          <w:b/>
          <w:bCs/>
        </w:rPr>
        <w:t>d) terorizam ili kaznena djela povezana s terorističkim aktivnostima, na temelju:</w:t>
      </w:r>
    </w:p>
    <w:p w14:paraId="0690339A"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14:paraId="65184C3F"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lastRenderedPageBreak/>
        <w:t>- članka 169. (terorizam), članka 169.a (javno poticanje na terorizam) i članka 169.b (novačenje i obuka za terorizam) iz Kaznenog zakona (</w:t>
      </w:r>
      <w:r w:rsidRPr="00FA4F4E">
        <w:rPr>
          <w:rFonts w:ascii="Cambria Math" w:hAnsi="Cambria Math" w:cs="Cambria Math"/>
        </w:rPr>
        <w:t>≫</w:t>
      </w:r>
      <w:r w:rsidRPr="00FA4F4E">
        <w:rPr>
          <w:rFonts w:ascii="Times New Roman" w:hAnsi="Times New Roman" w:cs="Times New Roman"/>
        </w:rPr>
        <w:t>Narodne novine</w:t>
      </w:r>
      <w:r w:rsidRPr="00FA4F4E">
        <w:rPr>
          <w:rFonts w:ascii="Cambria Math" w:hAnsi="Cambria Math" w:cs="Cambria Math"/>
        </w:rPr>
        <w:t>≪</w:t>
      </w:r>
      <w:r w:rsidRPr="00FA4F4E">
        <w:rPr>
          <w:rFonts w:ascii="Times New Roman" w:hAnsi="Times New Roman" w:cs="Times New Roman"/>
        </w:rPr>
        <w:t>, br. 110/97., 27/98., 50/00., 129/00., 51/01., 111/03., 190/03., 105/04., 84/05., 71/06., 110/07., 152/08., 57/11., 77/11. i 143/12.)</w:t>
      </w:r>
    </w:p>
    <w:p w14:paraId="7031FAA7" w14:textId="77777777" w:rsidR="00D240D9" w:rsidRPr="00FA4F4E" w:rsidRDefault="00D240D9" w:rsidP="00DC699A">
      <w:pPr>
        <w:autoSpaceDE w:val="0"/>
        <w:autoSpaceDN w:val="0"/>
        <w:adjustRightInd w:val="0"/>
        <w:spacing w:line="240" w:lineRule="auto"/>
        <w:jc w:val="both"/>
        <w:rPr>
          <w:rFonts w:ascii="Times New Roman" w:hAnsi="Times New Roman" w:cs="Times New Roman"/>
          <w:b/>
          <w:bCs/>
        </w:rPr>
      </w:pPr>
      <w:r w:rsidRPr="00FA4F4E">
        <w:rPr>
          <w:rFonts w:ascii="Times New Roman" w:hAnsi="Times New Roman" w:cs="Times New Roman"/>
          <w:b/>
          <w:bCs/>
        </w:rPr>
        <w:t>e) pranje novca ili financiranje terorizma, na temelju:</w:t>
      </w:r>
    </w:p>
    <w:p w14:paraId="4869DCD7"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 članka 98. (financiranje terorizma) i članka 265. (pranje novca) Kaznenog zakona i</w:t>
      </w:r>
    </w:p>
    <w:p w14:paraId="204A0DD5"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 članka 279. (pranje novca) iz Kaznenog zakona (</w:t>
      </w:r>
      <w:r w:rsidRPr="00FA4F4E">
        <w:rPr>
          <w:rFonts w:ascii="Cambria Math" w:hAnsi="Cambria Math" w:cs="Cambria Math"/>
        </w:rPr>
        <w:t>≫</w:t>
      </w:r>
      <w:r w:rsidRPr="00FA4F4E">
        <w:rPr>
          <w:rFonts w:ascii="Times New Roman" w:hAnsi="Times New Roman" w:cs="Times New Roman"/>
        </w:rPr>
        <w:t>Narodne novine</w:t>
      </w:r>
      <w:r w:rsidRPr="00FA4F4E">
        <w:rPr>
          <w:rFonts w:ascii="Cambria Math" w:hAnsi="Cambria Math" w:cs="Cambria Math"/>
        </w:rPr>
        <w:t>≪</w:t>
      </w:r>
      <w:r w:rsidRPr="00FA4F4E">
        <w:rPr>
          <w:rFonts w:ascii="Times New Roman" w:hAnsi="Times New Roman" w:cs="Times New Roman"/>
        </w:rPr>
        <w:t>, br. 110/97., 27/98., 50/00., 129/00., 51/01., 111/03., 190/03., 105/04., 84/05., 71/06., 110/07., 152/08., 57/11., 77/11. i 143/12.)</w:t>
      </w:r>
    </w:p>
    <w:p w14:paraId="5401632B" w14:textId="77777777" w:rsidR="00D240D9" w:rsidRPr="00FA4F4E" w:rsidRDefault="00D240D9" w:rsidP="00DC699A">
      <w:pPr>
        <w:autoSpaceDE w:val="0"/>
        <w:autoSpaceDN w:val="0"/>
        <w:adjustRightInd w:val="0"/>
        <w:spacing w:line="240" w:lineRule="auto"/>
        <w:jc w:val="both"/>
        <w:rPr>
          <w:rFonts w:ascii="Times New Roman" w:hAnsi="Times New Roman" w:cs="Times New Roman"/>
          <w:b/>
          <w:bCs/>
        </w:rPr>
      </w:pPr>
      <w:r w:rsidRPr="00FA4F4E">
        <w:rPr>
          <w:rFonts w:ascii="Times New Roman" w:hAnsi="Times New Roman" w:cs="Times New Roman"/>
          <w:b/>
          <w:bCs/>
        </w:rPr>
        <w:t>f) dječji rad ili druge oblike trgovanja ljudima, na temelju:</w:t>
      </w:r>
    </w:p>
    <w:p w14:paraId="54464AB4"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 članka 106. (trgovanje ljudima) Kaznenog zakona</w:t>
      </w:r>
    </w:p>
    <w:p w14:paraId="27ACAC51" w14:textId="77777777" w:rsidR="00D240D9" w:rsidRPr="00FA4F4E" w:rsidRDefault="00D240D9" w:rsidP="00DC699A">
      <w:pPr>
        <w:autoSpaceDE w:val="0"/>
        <w:autoSpaceDN w:val="0"/>
        <w:adjustRightInd w:val="0"/>
        <w:spacing w:line="240" w:lineRule="auto"/>
        <w:jc w:val="both"/>
        <w:rPr>
          <w:rFonts w:ascii="Times New Roman" w:hAnsi="Times New Roman" w:cs="Times New Roman"/>
        </w:rPr>
      </w:pPr>
      <w:r w:rsidRPr="00FA4F4E">
        <w:rPr>
          <w:rFonts w:ascii="Times New Roman" w:hAnsi="Times New Roman" w:cs="Times New Roman"/>
        </w:rPr>
        <w:t>- članka 175. (trgovanje ljudima i ropstvo) iz Kaznenog zakona (</w:t>
      </w:r>
      <w:r w:rsidRPr="00FA4F4E">
        <w:rPr>
          <w:rFonts w:ascii="Cambria Math" w:hAnsi="Cambria Math" w:cs="Cambria Math"/>
        </w:rPr>
        <w:t>≫</w:t>
      </w:r>
      <w:r w:rsidRPr="00FA4F4E">
        <w:rPr>
          <w:rFonts w:ascii="Times New Roman" w:hAnsi="Times New Roman" w:cs="Times New Roman"/>
        </w:rPr>
        <w:t>Narodne novine</w:t>
      </w:r>
      <w:r w:rsidRPr="00FA4F4E">
        <w:rPr>
          <w:rFonts w:ascii="Cambria Math" w:hAnsi="Cambria Math" w:cs="Cambria Math"/>
        </w:rPr>
        <w:t>≪</w:t>
      </w:r>
      <w:r w:rsidRPr="00FA4F4E">
        <w:rPr>
          <w:rFonts w:ascii="Times New Roman" w:hAnsi="Times New Roman" w:cs="Times New Roman"/>
        </w:rPr>
        <w:t>, br. 110/97., 27/98., 50/00., 129/00., 51/01., 111/03., 190/03., 105/04., 84/05., 71/06., 110/07., 152/08., 57/11., 77/11. i 143/12.)</w:t>
      </w:r>
    </w:p>
    <w:p w14:paraId="265B597F" w14:textId="77777777" w:rsidR="00D240D9" w:rsidRPr="00FA4F4E" w:rsidRDefault="00D240D9" w:rsidP="00DC699A">
      <w:pPr>
        <w:pStyle w:val="Default"/>
        <w:jc w:val="both"/>
        <w:rPr>
          <w:rFonts w:ascii="Times New Roman" w:hAnsi="Times New Roman" w:cs="Times New Roman"/>
          <w:bCs/>
          <w:color w:val="auto"/>
          <w:sz w:val="22"/>
          <w:szCs w:val="22"/>
        </w:rPr>
      </w:pPr>
    </w:p>
    <w:p w14:paraId="19852E36" w14:textId="77777777" w:rsidR="00D240D9" w:rsidRPr="00FA4F4E" w:rsidRDefault="00D240D9" w:rsidP="00DC699A">
      <w:pPr>
        <w:pStyle w:val="Default"/>
        <w:jc w:val="both"/>
        <w:rPr>
          <w:rFonts w:ascii="Times New Roman" w:hAnsi="Times New Roman" w:cs="Times New Roman"/>
          <w:color w:val="auto"/>
          <w:sz w:val="22"/>
          <w:szCs w:val="22"/>
        </w:rPr>
      </w:pPr>
      <w:r w:rsidRPr="00FA4F4E">
        <w:rPr>
          <w:rFonts w:ascii="Times New Roman" w:hAnsi="Times New Roman" w:cs="Times New Roman"/>
          <w:bCs/>
          <w:color w:val="auto"/>
          <w:sz w:val="22"/>
          <w:szCs w:val="22"/>
        </w:rPr>
        <w:t xml:space="preserve">UPUTA: </w:t>
      </w:r>
      <w:r w:rsidRPr="00FA4F4E">
        <w:rPr>
          <w:rFonts w:ascii="Times New Roman" w:hAnsi="Times New Roman" w:cs="Times New Roman"/>
          <w:i/>
          <w:color w:val="auto"/>
          <w:sz w:val="22"/>
          <w:szCs w:val="22"/>
        </w:rPr>
        <w:t>Sukladno članku 20. stavku 12. Pravilnika o dokumentaciji o nabavi te ponudama u postupcima javne nabave (Narodne novine, broj: 65/17 i  75/20)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254A95A0" w14:textId="77777777" w:rsidR="00D240D9" w:rsidRPr="00FA4F4E" w:rsidRDefault="00D240D9" w:rsidP="00DC699A">
      <w:pPr>
        <w:pStyle w:val="Default"/>
        <w:jc w:val="both"/>
        <w:rPr>
          <w:rFonts w:ascii="Times New Roman" w:hAnsi="Times New Roman" w:cs="Times New Roman"/>
          <w:i/>
          <w:color w:val="auto"/>
          <w:sz w:val="22"/>
          <w:szCs w:val="22"/>
        </w:rPr>
      </w:pPr>
    </w:p>
    <w:p w14:paraId="395AE3F5" w14:textId="77777777" w:rsidR="00D240D9" w:rsidRPr="00FA4F4E" w:rsidRDefault="00D240D9" w:rsidP="00DC699A">
      <w:pPr>
        <w:pStyle w:val="Default"/>
        <w:jc w:val="both"/>
        <w:rPr>
          <w:rFonts w:ascii="Times New Roman" w:hAnsi="Times New Roman" w:cs="Times New Roman"/>
          <w:i/>
          <w:color w:val="auto"/>
          <w:sz w:val="22"/>
          <w:szCs w:val="22"/>
        </w:rPr>
      </w:pPr>
      <w:r w:rsidRPr="00FA4F4E">
        <w:rPr>
          <w:rFonts w:ascii="Times New Roman" w:hAnsi="Times New Roman" w:cs="Times New Roman"/>
          <w:i/>
          <w:color w:val="auto"/>
          <w:sz w:val="22"/>
          <w:szCs w:val="22"/>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FA4F4E">
        <w:rPr>
          <w:rFonts w:ascii="Times New Roman" w:hAnsi="Times New Roman" w:cs="Times New Roman"/>
          <w:i/>
          <w:color w:val="auto"/>
          <w:sz w:val="22"/>
          <w:szCs w:val="22"/>
        </w:rPr>
        <w:t>nastana</w:t>
      </w:r>
      <w:proofErr w:type="spellEnd"/>
      <w:r w:rsidRPr="00FA4F4E">
        <w:rPr>
          <w:rFonts w:ascii="Times New Roman" w:hAnsi="Times New Roman" w:cs="Times New Roman"/>
          <w:i/>
          <w:color w:val="auto"/>
          <w:sz w:val="22"/>
          <w:szCs w:val="22"/>
        </w:rPr>
        <w:t xml:space="preserve"> gospodarskog subjekta, odnosno državi čiji je osoba državljanin. </w:t>
      </w:r>
    </w:p>
    <w:p w14:paraId="53F258A0" w14:textId="77777777" w:rsidR="00D240D9" w:rsidRPr="00FA4F4E" w:rsidRDefault="00D240D9" w:rsidP="00DC699A">
      <w:pPr>
        <w:spacing w:line="240" w:lineRule="auto"/>
        <w:jc w:val="both"/>
        <w:rPr>
          <w:rFonts w:ascii="Times New Roman" w:hAnsi="Times New Roman" w:cs="Times New Roman"/>
          <w:b/>
          <w:iCs/>
          <w:lang w:bidi="en-US"/>
        </w:rPr>
      </w:pPr>
    </w:p>
    <w:p w14:paraId="133EDE8D" w14:textId="77777777" w:rsidR="00D240D9" w:rsidRPr="00FA4F4E" w:rsidRDefault="00D240D9" w:rsidP="00D240D9">
      <w:pPr>
        <w:spacing w:line="240" w:lineRule="auto"/>
        <w:rPr>
          <w:rFonts w:ascii="Times New Roman" w:hAnsi="Times New Roman" w:cs="Times New Roman"/>
          <w:iCs/>
          <w:lang w:bidi="en-US"/>
        </w:rPr>
      </w:pPr>
      <w:r w:rsidRPr="00FA4F4E">
        <w:rPr>
          <w:rFonts w:ascii="Times New Roman" w:hAnsi="Times New Roman" w:cs="Times New Roman"/>
          <w:b/>
          <w:iCs/>
          <w:lang w:bidi="en-US"/>
        </w:rPr>
        <w:t xml:space="preserve">ZA PONUDITELJA:                                 </w:t>
      </w:r>
      <w:r w:rsidRPr="00FA4F4E">
        <w:rPr>
          <w:rFonts w:ascii="Times New Roman" w:hAnsi="Times New Roman" w:cs="Times New Roman"/>
          <w:b/>
          <w:iCs/>
          <w:lang w:bidi="en-US"/>
        </w:rPr>
        <w:tab/>
      </w:r>
      <w:r w:rsidRPr="00FA4F4E">
        <w:rPr>
          <w:rFonts w:ascii="Times New Roman" w:hAnsi="Times New Roman" w:cs="Times New Roman"/>
          <w:iCs/>
          <w:lang w:bidi="en-US"/>
        </w:rPr>
        <w:t>_____________________________</w:t>
      </w:r>
    </w:p>
    <w:p w14:paraId="6DEC7454" w14:textId="77777777" w:rsidR="00D240D9" w:rsidRPr="00FA4F4E" w:rsidRDefault="00D240D9" w:rsidP="00D240D9">
      <w:pPr>
        <w:spacing w:line="240" w:lineRule="auto"/>
        <w:ind w:left="2836" w:firstLine="709"/>
        <w:rPr>
          <w:rFonts w:ascii="Times New Roman" w:hAnsi="Times New Roman" w:cs="Times New Roman"/>
          <w:iCs/>
          <w:lang w:bidi="en-US"/>
        </w:rPr>
      </w:pPr>
      <w:r w:rsidRPr="00FA4F4E">
        <w:rPr>
          <w:rFonts w:ascii="Times New Roman" w:hAnsi="Times New Roman" w:cs="Times New Roman"/>
          <w:iCs/>
          <w:lang w:bidi="en-US"/>
        </w:rPr>
        <w:t>(ime, prezime i funkcija ovlaštene osobe)</w:t>
      </w:r>
    </w:p>
    <w:p w14:paraId="2337A1B2" w14:textId="77777777" w:rsidR="00D240D9" w:rsidRPr="00FA4F4E" w:rsidRDefault="00D240D9" w:rsidP="00D240D9">
      <w:pPr>
        <w:spacing w:line="240" w:lineRule="auto"/>
        <w:rPr>
          <w:rFonts w:ascii="Times New Roman" w:hAnsi="Times New Roman" w:cs="Times New Roman"/>
          <w:iCs/>
          <w:lang w:bidi="en-US"/>
        </w:rPr>
      </w:pPr>
      <w:r w:rsidRPr="00FA4F4E">
        <w:rPr>
          <w:rFonts w:ascii="Times New Roman" w:hAnsi="Times New Roman" w:cs="Times New Roman"/>
          <w:b/>
          <w:iCs/>
          <w:lang w:bidi="en-US"/>
        </w:rPr>
        <w:t>POTPIS OVLAŠTENE OSOBE:            MP</w:t>
      </w:r>
      <w:r w:rsidRPr="00FA4F4E">
        <w:rPr>
          <w:rStyle w:val="Referencafusnote"/>
          <w:rFonts w:ascii="Times New Roman" w:hAnsi="Times New Roman" w:cs="Times New Roman"/>
          <w:b/>
          <w:iCs/>
          <w:lang w:bidi="en-US"/>
        </w:rPr>
        <w:footnoteReference w:id="1"/>
      </w:r>
      <w:r w:rsidRPr="00FA4F4E">
        <w:rPr>
          <w:rFonts w:ascii="Times New Roman" w:hAnsi="Times New Roman" w:cs="Times New Roman"/>
          <w:b/>
          <w:iCs/>
          <w:lang w:bidi="en-US"/>
        </w:rPr>
        <w:tab/>
      </w:r>
      <w:r w:rsidRPr="00FA4F4E">
        <w:rPr>
          <w:rFonts w:ascii="Times New Roman" w:hAnsi="Times New Roman" w:cs="Times New Roman"/>
          <w:iCs/>
          <w:lang w:bidi="en-US"/>
        </w:rPr>
        <w:t>_____________________________</w:t>
      </w:r>
    </w:p>
    <w:p w14:paraId="2842E1CA" w14:textId="77777777" w:rsidR="00D240D9" w:rsidRPr="00FA4F4E" w:rsidRDefault="00D240D9" w:rsidP="00D240D9">
      <w:pPr>
        <w:spacing w:line="240" w:lineRule="auto"/>
        <w:rPr>
          <w:rFonts w:ascii="Times New Roman" w:hAnsi="Times New Roman" w:cs="Times New Roman"/>
          <w:i/>
          <w:iCs/>
          <w:lang w:bidi="en-US"/>
        </w:rPr>
      </w:pPr>
    </w:p>
    <w:p w14:paraId="24845B3C" w14:textId="762518AA" w:rsidR="00D240D9" w:rsidRPr="00FA4F4E" w:rsidRDefault="00D240D9" w:rsidP="00D240D9">
      <w:pPr>
        <w:spacing w:line="240" w:lineRule="auto"/>
        <w:rPr>
          <w:rFonts w:ascii="Times New Roman" w:hAnsi="Times New Roman" w:cs="Times New Roman"/>
          <w:iCs/>
          <w:lang w:bidi="en-US"/>
        </w:rPr>
      </w:pPr>
      <w:r w:rsidRPr="00FA4F4E">
        <w:rPr>
          <w:rFonts w:ascii="Times New Roman" w:hAnsi="Times New Roman" w:cs="Times New Roman"/>
          <w:b/>
          <w:iCs/>
          <w:lang w:bidi="en-US"/>
        </w:rPr>
        <w:t xml:space="preserve">Mjesto i datum:                                 </w:t>
      </w:r>
      <w:r w:rsidR="00ED6479" w:rsidRPr="00FA4F4E">
        <w:rPr>
          <w:rFonts w:ascii="Times New Roman" w:hAnsi="Times New Roman" w:cs="Times New Roman"/>
          <w:b/>
          <w:iCs/>
          <w:lang w:bidi="en-US"/>
        </w:rPr>
        <w:tab/>
      </w:r>
      <w:r w:rsidRPr="00FA4F4E">
        <w:rPr>
          <w:rFonts w:ascii="Times New Roman" w:hAnsi="Times New Roman" w:cs="Times New Roman"/>
          <w:b/>
          <w:iCs/>
          <w:lang w:bidi="en-US"/>
        </w:rPr>
        <w:t xml:space="preserve">    </w:t>
      </w:r>
      <w:r w:rsidRPr="00FA4F4E">
        <w:rPr>
          <w:rFonts w:ascii="Times New Roman" w:hAnsi="Times New Roman" w:cs="Times New Roman"/>
          <w:b/>
          <w:iCs/>
          <w:lang w:bidi="en-US"/>
        </w:rPr>
        <w:tab/>
      </w:r>
      <w:r w:rsidRPr="00FA4F4E">
        <w:rPr>
          <w:rFonts w:ascii="Times New Roman" w:hAnsi="Times New Roman" w:cs="Times New Roman"/>
          <w:iCs/>
          <w:lang w:bidi="en-US"/>
        </w:rPr>
        <w:t>_____________________________</w:t>
      </w:r>
      <w:r w:rsidRPr="00FA4F4E">
        <w:rPr>
          <w:rFonts w:ascii="Times New Roman" w:hAnsi="Times New Roman" w:cs="Times New Roman"/>
          <w:iCs/>
          <w:lang w:bidi="en-US"/>
        </w:rPr>
        <w:tab/>
      </w:r>
      <w:r w:rsidRPr="00FA4F4E">
        <w:rPr>
          <w:rFonts w:ascii="Times New Roman" w:hAnsi="Times New Roman" w:cs="Times New Roman"/>
          <w:iCs/>
          <w:lang w:bidi="en-US"/>
        </w:rPr>
        <w:tab/>
      </w:r>
      <w:r w:rsidRPr="00FA4F4E">
        <w:rPr>
          <w:rFonts w:ascii="Times New Roman" w:hAnsi="Times New Roman" w:cs="Times New Roman"/>
          <w:iCs/>
          <w:lang w:bidi="en-US"/>
        </w:rPr>
        <w:tab/>
      </w:r>
      <w:r w:rsidRPr="00FA4F4E">
        <w:rPr>
          <w:rFonts w:ascii="Times New Roman" w:hAnsi="Times New Roman" w:cs="Times New Roman"/>
          <w:iCs/>
          <w:lang w:bidi="en-US"/>
        </w:rPr>
        <w:tab/>
      </w:r>
    </w:p>
    <w:p w14:paraId="3AB3885D" w14:textId="77777777" w:rsidR="00D240D9" w:rsidRPr="00FA4F4E" w:rsidRDefault="00D240D9">
      <w:pPr>
        <w:spacing w:after="160" w:line="259" w:lineRule="auto"/>
        <w:rPr>
          <w:rFonts w:ascii="Times New Roman" w:hAnsi="Times New Roman" w:cs="Times New Roman"/>
          <w:iCs/>
          <w:lang w:bidi="en-US"/>
        </w:rPr>
      </w:pPr>
      <w:r w:rsidRPr="00FA4F4E">
        <w:rPr>
          <w:rFonts w:ascii="Times New Roman" w:hAnsi="Times New Roman" w:cs="Times New Roman"/>
          <w:iCs/>
          <w:lang w:bidi="en-US"/>
        </w:rPr>
        <w:br w:type="page"/>
      </w:r>
    </w:p>
    <w:p w14:paraId="017F564E" w14:textId="48FE3898" w:rsidR="00687DCF" w:rsidRPr="00FD1530" w:rsidRDefault="00687DCF" w:rsidP="00687DCF">
      <w:pPr>
        <w:autoSpaceDE w:val="0"/>
        <w:autoSpaceDN w:val="0"/>
        <w:adjustRightInd w:val="0"/>
        <w:spacing w:line="240" w:lineRule="auto"/>
        <w:jc w:val="right"/>
        <w:rPr>
          <w:rFonts w:ascii="Times New Roman" w:hAnsi="Times New Roman" w:cs="Times New Roman"/>
          <w:b/>
          <w:bCs/>
          <w:szCs w:val="20"/>
        </w:rPr>
      </w:pPr>
      <w:r w:rsidRPr="00FD1530">
        <w:rPr>
          <w:rFonts w:ascii="Times New Roman" w:hAnsi="Times New Roman" w:cs="Times New Roman"/>
          <w:b/>
          <w:bCs/>
          <w:szCs w:val="20"/>
        </w:rPr>
        <w:lastRenderedPageBreak/>
        <w:t>PRILOG 2.</w:t>
      </w:r>
    </w:p>
    <w:p w14:paraId="533204D2" w14:textId="14BBBE47" w:rsidR="00D240D9" w:rsidRPr="00FD1530" w:rsidRDefault="00D240D9" w:rsidP="00D240D9">
      <w:pPr>
        <w:autoSpaceDE w:val="0"/>
        <w:autoSpaceDN w:val="0"/>
        <w:adjustRightInd w:val="0"/>
        <w:spacing w:line="240" w:lineRule="auto"/>
        <w:jc w:val="center"/>
        <w:rPr>
          <w:rFonts w:ascii="Times New Roman" w:hAnsi="Times New Roman" w:cs="Times New Roman"/>
          <w:b/>
          <w:bCs/>
          <w:szCs w:val="20"/>
        </w:rPr>
      </w:pPr>
      <w:r w:rsidRPr="00FD1530">
        <w:rPr>
          <w:rFonts w:ascii="Times New Roman" w:hAnsi="Times New Roman" w:cs="Times New Roman"/>
          <w:b/>
          <w:bCs/>
          <w:szCs w:val="20"/>
        </w:rPr>
        <w:t xml:space="preserve">IZJAVA O NEKAŽNJAVANJU ZA OSOBE I GOSPODARSKI SUBJEKT SA POSLOVNIM NASTANOM </w:t>
      </w:r>
      <w:r w:rsidRPr="00FD1530">
        <w:rPr>
          <w:rFonts w:ascii="Times New Roman" w:hAnsi="Times New Roman" w:cs="Times New Roman"/>
          <w:b/>
          <w:bCs/>
          <w:color w:val="FF0000"/>
          <w:szCs w:val="20"/>
        </w:rPr>
        <w:t xml:space="preserve">IZVAN </w:t>
      </w:r>
      <w:r w:rsidRPr="00FD1530">
        <w:rPr>
          <w:rFonts w:ascii="Times New Roman" w:hAnsi="Times New Roman" w:cs="Times New Roman"/>
          <w:b/>
          <w:bCs/>
          <w:szCs w:val="20"/>
        </w:rPr>
        <w:t>REPUBLIKE HRVATSKE</w:t>
      </w:r>
    </w:p>
    <w:p w14:paraId="40EFCE72" w14:textId="77777777" w:rsidR="00D240D9" w:rsidRPr="00FD1530" w:rsidRDefault="00D240D9" w:rsidP="00D240D9">
      <w:pPr>
        <w:autoSpaceDE w:val="0"/>
        <w:autoSpaceDN w:val="0"/>
        <w:adjustRightInd w:val="0"/>
        <w:spacing w:line="240" w:lineRule="auto"/>
        <w:rPr>
          <w:rFonts w:ascii="Times New Roman" w:hAnsi="Times New Roman" w:cs="Times New Roman"/>
          <w:b/>
          <w:bCs/>
          <w:szCs w:val="20"/>
        </w:rPr>
      </w:pPr>
      <w:r w:rsidRPr="00FD1530">
        <w:rPr>
          <w:rFonts w:ascii="Times New Roman" w:hAnsi="Times New Roman" w:cs="Times New Roman"/>
          <w:szCs w:val="20"/>
          <w:lang w:eastAsia="hr-HR"/>
        </w:rPr>
        <w:t>Temeljem članka 251 stavka 1. točka 2. te članka 265. stavka 2.</w:t>
      </w:r>
      <w:r w:rsidRPr="00FD1530">
        <w:rPr>
          <w:rFonts w:ascii="Times New Roman" w:hAnsi="Times New Roman" w:cs="Times New Roman"/>
          <w:iCs/>
          <w:szCs w:val="20"/>
        </w:rPr>
        <w:t>, ZJN 2016</w:t>
      </w:r>
      <w:r w:rsidRPr="00FD1530">
        <w:rPr>
          <w:rFonts w:ascii="Times New Roman" w:hAnsi="Times New Roman" w:cs="Times New Roman"/>
          <w:szCs w:val="20"/>
          <w:lang w:eastAsia="hr-HR"/>
        </w:rPr>
        <w:t xml:space="preserve"> (NN 120/2016)</w:t>
      </w:r>
    </w:p>
    <w:p w14:paraId="4ACFC34E" w14:textId="083035DC" w:rsidR="00D240D9" w:rsidRPr="00FD1530" w:rsidRDefault="00D240D9" w:rsidP="00D240D9">
      <w:p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kojom ja _____________________________ iz ___________________________________________</w:t>
      </w:r>
    </w:p>
    <w:p w14:paraId="1F8463A6" w14:textId="77777777" w:rsidR="00D240D9" w:rsidRPr="00FD1530" w:rsidRDefault="00D240D9" w:rsidP="00D240D9">
      <w:pPr>
        <w:autoSpaceDE w:val="0"/>
        <w:autoSpaceDN w:val="0"/>
        <w:adjustRightInd w:val="0"/>
        <w:spacing w:line="240" w:lineRule="auto"/>
        <w:rPr>
          <w:rFonts w:ascii="Times New Roman" w:hAnsi="Times New Roman" w:cs="Times New Roman"/>
          <w:i/>
          <w:iCs/>
          <w:szCs w:val="20"/>
        </w:rPr>
      </w:pPr>
      <w:r w:rsidRPr="00FD1530">
        <w:rPr>
          <w:rFonts w:ascii="Times New Roman" w:hAnsi="Times New Roman" w:cs="Times New Roman"/>
          <w:i/>
          <w:iCs/>
          <w:szCs w:val="20"/>
        </w:rPr>
        <w:t xml:space="preserve">         </w:t>
      </w:r>
      <w:r w:rsidRPr="00FD1530">
        <w:rPr>
          <w:rFonts w:ascii="Times New Roman" w:hAnsi="Times New Roman" w:cs="Times New Roman"/>
          <w:i/>
          <w:iCs/>
          <w:szCs w:val="20"/>
        </w:rPr>
        <w:tab/>
      </w:r>
      <w:r w:rsidRPr="00FD1530">
        <w:rPr>
          <w:rFonts w:ascii="Times New Roman" w:hAnsi="Times New Roman" w:cs="Times New Roman"/>
          <w:i/>
          <w:iCs/>
          <w:szCs w:val="20"/>
        </w:rPr>
        <w:tab/>
      </w:r>
      <w:r w:rsidRPr="00FD1530">
        <w:rPr>
          <w:rFonts w:ascii="Times New Roman" w:hAnsi="Times New Roman" w:cs="Times New Roman"/>
          <w:i/>
          <w:iCs/>
          <w:szCs w:val="20"/>
        </w:rPr>
        <w:tab/>
        <w:t xml:space="preserve"> (ime i prezime)                    (prebivalište i adresa stanovanja)</w:t>
      </w:r>
    </w:p>
    <w:p w14:paraId="34EFA8C1" w14:textId="5368C735" w:rsidR="00D240D9" w:rsidRPr="00FD1530" w:rsidRDefault="00D240D9" w:rsidP="00D240D9">
      <w:p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broj identifikacijskog dokumenta ________________ izdane od _____________________________</w:t>
      </w:r>
    </w:p>
    <w:p w14:paraId="6929B898" w14:textId="77777777" w:rsidR="00D240D9" w:rsidRPr="00FD1530" w:rsidRDefault="00D240D9" w:rsidP="00D240D9">
      <w:p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kao osoba iz članka 251. stavka 1. točke 2. ZJN 2016 za sebe, za gospodarski subjekt i za sve osobe koje su članovi upravnog, upravljačkog ili nadzornog tijela ili imaju ovlasti zastupanja, donošenja odluka ili nadzora gospodarskog subjekta:</w:t>
      </w:r>
    </w:p>
    <w:p w14:paraId="009BA02D" w14:textId="75AF19D6" w:rsidR="00D240D9" w:rsidRPr="00FD1530" w:rsidRDefault="00D240D9" w:rsidP="00D240D9">
      <w:p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__________________________________________________________________________________</w:t>
      </w:r>
    </w:p>
    <w:p w14:paraId="6D5C829C" w14:textId="77777777" w:rsidR="00D240D9" w:rsidRPr="00FD1530" w:rsidRDefault="00D240D9" w:rsidP="00D240D9">
      <w:pPr>
        <w:autoSpaceDE w:val="0"/>
        <w:autoSpaceDN w:val="0"/>
        <w:adjustRightInd w:val="0"/>
        <w:spacing w:line="240" w:lineRule="auto"/>
        <w:rPr>
          <w:rFonts w:ascii="Times New Roman" w:hAnsi="Times New Roman" w:cs="Times New Roman"/>
          <w:i/>
          <w:iCs/>
          <w:szCs w:val="20"/>
        </w:rPr>
      </w:pPr>
      <w:r w:rsidRPr="00FD1530">
        <w:rPr>
          <w:rFonts w:ascii="Times New Roman" w:hAnsi="Times New Roman" w:cs="Times New Roman"/>
          <w:i/>
          <w:iCs/>
          <w:szCs w:val="20"/>
        </w:rPr>
        <w:t xml:space="preserve">  (naziv i sjedište gospodarskog subjekta, OIB ili identifikacijski broj zemlje poslovnog </w:t>
      </w:r>
      <w:proofErr w:type="spellStart"/>
      <w:r w:rsidRPr="00FD1530">
        <w:rPr>
          <w:rFonts w:ascii="Times New Roman" w:hAnsi="Times New Roman" w:cs="Times New Roman"/>
          <w:i/>
          <w:iCs/>
          <w:szCs w:val="20"/>
        </w:rPr>
        <w:t>nastana</w:t>
      </w:r>
      <w:proofErr w:type="spellEnd"/>
      <w:r w:rsidRPr="00FD1530">
        <w:rPr>
          <w:rFonts w:ascii="Times New Roman" w:hAnsi="Times New Roman" w:cs="Times New Roman"/>
          <w:i/>
          <w:iCs/>
          <w:szCs w:val="20"/>
        </w:rPr>
        <w:t>)</w:t>
      </w:r>
    </w:p>
    <w:p w14:paraId="110B9795" w14:textId="77777777" w:rsidR="00D240D9" w:rsidRPr="00FD1530" w:rsidRDefault="00D240D9" w:rsidP="00D240D9">
      <w:p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04C2E65B" w14:textId="77777777" w:rsidR="00D240D9" w:rsidRPr="00FD1530" w:rsidRDefault="00D240D9" w:rsidP="00D240D9">
      <w:pPr>
        <w:autoSpaceDE w:val="0"/>
        <w:autoSpaceDN w:val="0"/>
        <w:adjustRightInd w:val="0"/>
        <w:spacing w:line="240" w:lineRule="auto"/>
        <w:rPr>
          <w:rFonts w:ascii="Times New Roman" w:hAnsi="Times New Roman" w:cs="Times New Roman"/>
          <w:b/>
          <w:bCs/>
          <w:szCs w:val="20"/>
        </w:rPr>
      </w:pPr>
      <w:r w:rsidRPr="00FD1530">
        <w:rPr>
          <w:rFonts w:ascii="Times New Roman" w:hAnsi="Times New Roman" w:cs="Times New Roman"/>
          <w:b/>
          <w:bCs/>
          <w:szCs w:val="20"/>
        </w:rPr>
        <w:t>a) sudjelovanje u zločinačkoj organizaciji, na temelju:</w:t>
      </w:r>
    </w:p>
    <w:p w14:paraId="440BDF84" w14:textId="77777777" w:rsidR="00D240D9" w:rsidRPr="00FD1530" w:rsidRDefault="00D240D9" w:rsidP="00D240D9">
      <w:pPr>
        <w:pStyle w:val="Odlomakpopisa"/>
        <w:numPr>
          <w:ilvl w:val="0"/>
          <w:numId w:val="1"/>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članka 328. (zločinačko udruženje) i članka 329. (počinjenje kaznenog djela u sastavu zločinačkog udruženja) Kaznenog zakona i</w:t>
      </w:r>
    </w:p>
    <w:p w14:paraId="168A961C" w14:textId="77777777" w:rsidR="00D240D9" w:rsidRPr="00FD1530" w:rsidRDefault="00D240D9" w:rsidP="00D240D9">
      <w:pPr>
        <w:pStyle w:val="Odlomakpopisa"/>
        <w:numPr>
          <w:ilvl w:val="0"/>
          <w:numId w:val="1"/>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članka 333. (udruživanje za počinjenje kaznenih djela), iz Kaznenog zakona (</w:t>
      </w:r>
      <w:r w:rsidRPr="00FD1530">
        <w:rPr>
          <w:rFonts w:ascii="Cambria Math" w:hAnsi="Cambria Math" w:cs="Cambria Math"/>
          <w:szCs w:val="20"/>
        </w:rPr>
        <w:t>≫</w:t>
      </w:r>
      <w:r w:rsidRPr="00FD1530">
        <w:rPr>
          <w:rFonts w:ascii="Times New Roman" w:hAnsi="Times New Roman" w:cs="Times New Roman"/>
          <w:szCs w:val="20"/>
        </w:rPr>
        <w:t>Narodne novine</w:t>
      </w:r>
      <w:r w:rsidRPr="00FD1530">
        <w:rPr>
          <w:rFonts w:ascii="Cambria Math" w:hAnsi="Cambria Math" w:cs="Cambria Math"/>
          <w:szCs w:val="20"/>
        </w:rPr>
        <w:t>≪</w:t>
      </w:r>
      <w:r w:rsidRPr="00FD1530">
        <w:rPr>
          <w:rFonts w:ascii="Times New Roman" w:hAnsi="Times New Roman" w:cs="Times New Roman"/>
          <w:szCs w:val="20"/>
        </w:rPr>
        <w:t>, br. 110/97., 27/98., 50/00., 129/00., 51/01., 111/03., 190/03., 105/04., 84/05., 71/06., 110/07., 152/08., 57/11., 77/11. i 143/12.);</w:t>
      </w:r>
    </w:p>
    <w:p w14:paraId="5DAD6AC4" w14:textId="77777777" w:rsidR="00D240D9" w:rsidRPr="00FD1530" w:rsidRDefault="00D240D9" w:rsidP="00D240D9">
      <w:pPr>
        <w:autoSpaceDE w:val="0"/>
        <w:autoSpaceDN w:val="0"/>
        <w:adjustRightInd w:val="0"/>
        <w:spacing w:line="240" w:lineRule="auto"/>
        <w:rPr>
          <w:rFonts w:ascii="Times New Roman" w:hAnsi="Times New Roman" w:cs="Times New Roman"/>
          <w:b/>
          <w:bCs/>
          <w:szCs w:val="20"/>
        </w:rPr>
      </w:pPr>
      <w:r w:rsidRPr="00FD1530">
        <w:rPr>
          <w:rFonts w:ascii="Times New Roman" w:hAnsi="Times New Roman" w:cs="Times New Roman"/>
          <w:b/>
          <w:bCs/>
          <w:szCs w:val="20"/>
        </w:rPr>
        <w:t>b) korupciju, na temelju:</w:t>
      </w:r>
    </w:p>
    <w:p w14:paraId="60E5BCB0" w14:textId="77777777" w:rsidR="00D240D9" w:rsidRPr="00FD1530" w:rsidRDefault="00D240D9" w:rsidP="00D240D9">
      <w:pPr>
        <w:pStyle w:val="Odlomakpopisa"/>
        <w:numPr>
          <w:ilvl w:val="0"/>
          <w:numId w:val="2"/>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884A3D2" w14:textId="77777777" w:rsidR="00D240D9" w:rsidRPr="00FD1530" w:rsidRDefault="00D240D9" w:rsidP="00D240D9">
      <w:pPr>
        <w:pStyle w:val="Odlomakpopisa"/>
        <w:numPr>
          <w:ilvl w:val="0"/>
          <w:numId w:val="2"/>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FD1530">
        <w:rPr>
          <w:rFonts w:ascii="Cambria Math" w:hAnsi="Cambria Math" w:cs="Cambria Math"/>
          <w:szCs w:val="20"/>
        </w:rPr>
        <w:t>≫</w:t>
      </w:r>
      <w:r w:rsidRPr="00FD1530">
        <w:rPr>
          <w:rFonts w:ascii="Times New Roman" w:hAnsi="Times New Roman" w:cs="Times New Roman"/>
          <w:szCs w:val="20"/>
        </w:rPr>
        <w:t>Narodne novine</w:t>
      </w:r>
      <w:r w:rsidRPr="00FD1530">
        <w:rPr>
          <w:rFonts w:ascii="Cambria Math" w:hAnsi="Cambria Math" w:cs="Cambria Math"/>
          <w:szCs w:val="20"/>
        </w:rPr>
        <w:t>≪</w:t>
      </w:r>
      <w:r w:rsidRPr="00FD1530">
        <w:rPr>
          <w:rFonts w:ascii="Times New Roman" w:hAnsi="Times New Roman" w:cs="Times New Roman"/>
          <w:szCs w:val="20"/>
        </w:rPr>
        <w:t>, br. 110/97., 27/98., 50/00., 129/00., 51/01., 111/03., 190/03., 105/04., 84/05., 71/06., 110/07., 152/08., 57/11., 77/11. i 143/12.);</w:t>
      </w:r>
    </w:p>
    <w:p w14:paraId="438DA11B" w14:textId="77777777" w:rsidR="00D240D9" w:rsidRPr="00FD1530" w:rsidRDefault="00D240D9" w:rsidP="00D240D9">
      <w:pPr>
        <w:autoSpaceDE w:val="0"/>
        <w:autoSpaceDN w:val="0"/>
        <w:adjustRightInd w:val="0"/>
        <w:spacing w:line="240" w:lineRule="auto"/>
        <w:rPr>
          <w:rFonts w:ascii="Times New Roman" w:hAnsi="Times New Roman" w:cs="Times New Roman"/>
          <w:b/>
          <w:bCs/>
          <w:szCs w:val="20"/>
        </w:rPr>
      </w:pPr>
      <w:r w:rsidRPr="00FD1530">
        <w:rPr>
          <w:rFonts w:ascii="Times New Roman" w:hAnsi="Times New Roman" w:cs="Times New Roman"/>
          <w:b/>
          <w:bCs/>
          <w:szCs w:val="20"/>
        </w:rPr>
        <w:t>c) prijevaru, na temelju:</w:t>
      </w:r>
    </w:p>
    <w:p w14:paraId="2B6A5F47" w14:textId="77777777" w:rsidR="00D240D9" w:rsidRPr="00FD1530" w:rsidRDefault="00D240D9" w:rsidP="00D240D9">
      <w:pPr>
        <w:pStyle w:val="Odlomakpopisa"/>
        <w:numPr>
          <w:ilvl w:val="0"/>
          <w:numId w:val="3"/>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članka 236. (prijevara), članka 247. (prijevara u gospodarskom poslovanju), članka 256. (utaja poreza ili carine) i članka 258. (subvencijska prijevara) Kaznenog zakona i</w:t>
      </w:r>
    </w:p>
    <w:p w14:paraId="2AD5F1CC" w14:textId="77777777" w:rsidR="00D240D9" w:rsidRPr="00FD1530" w:rsidRDefault="00D240D9" w:rsidP="00D240D9">
      <w:pPr>
        <w:pStyle w:val="Odlomakpopisa"/>
        <w:numPr>
          <w:ilvl w:val="0"/>
          <w:numId w:val="3"/>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članka 224. (prijevara), članka 293. (prijevara u gospodarskom poslovanju) i članka 286. (utaja poreza i drugih davanja) iz Kaznenog zakona (</w:t>
      </w:r>
      <w:r w:rsidRPr="00FD1530">
        <w:rPr>
          <w:rFonts w:ascii="Cambria Math" w:hAnsi="Cambria Math" w:cs="Cambria Math"/>
          <w:szCs w:val="20"/>
        </w:rPr>
        <w:t>≫</w:t>
      </w:r>
      <w:r w:rsidRPr="00FD1530">
        <w:rPr>
          <w:rFonts w:ascii="Times New Roman" w:hAnsi="Times New Roman" w:cs="Times New Roman"/>
          <w:szCs w:val="20"/>
        </w:rPr>
        <w:t>Narodne novine</w:t>
      </w:r>
      <w:r w:rsidRPr="00FD1530">
        <w:rPr>
          <w:rFonts w:ascii="Cambria Math" w:hAnsi="Cambria Math" w:cs="Cambria Math"/>
          <w:szCs w:val="20"/>
        </w:rPr>
        <w:t>≪</w:t>
      </w:r>
      <w:r w:rsidRPr="00FD1530">
        <w:rPr>
          <w:rFonts w:ascii="Times New Roman" w:hAnsi="Times New Roman" w:cs="Times New Roman"/>
          <w:szCs w:val="20"/>
        </w:rPr>
        <w:t>, br. 110/97., 27/98., 50/00., 129/00., 51/01., 111/03., 190/03., 105/04., 84/05., 71/06., 110/07., 152/08., 57/11., 77/11. i 143/12.)</w:t>
      </w:r>
    </w:p>
    <w:p w14:paraId="6CA9F221" w14:textId="77777777" w:rsidR="00D240D9" w:rsidRPr="00FD1530" w:rsidRDefault="00D240D9" w:rsidP="00D240D9">
      <w:pPr>
        <w:autoSpaceDE w:val="0"/>
        <w:autoSpaceDN w:val="0"/>
        <w:adjustRightInd w:val="0"/>
        <w:spacing w:line="240" w:lineRule="auto"/>
        <w:rPr>
          <w:rFonts w:ascii="Times New Roman" w:hAnsi="Times New Roman" w:cs="Times New Roman"/>
          <w:b/>
          <w:bCs/>
          <w:szCs w:val="20"/>
        </w:rPr>
      </w:pPr>
      <w:r w:rsidRPr="00FD1530">
        <w:rPr>
          <w:rFonts w:ascii="Times New Roman" w:hAnsi="Times New Roman" w:cs="Times New Roman"/>
          <w:b/>
          <w:bCs/>
          <w:szCs w:val="20"/>
        </w:rPr>
        <w:t>d) terorizam ili kaznena djela povezana s terorističkim aktivnostima, na temelju:</w:t>
      </w:r>
    </w:p>
    <w:p w14:paraId="4EBABFB8" w14:textId="77777777" w:rsidR="00D240D9" w:rsidRPr="00FD1530" w:rsidRDefault="00D240D9" w:rsidP="00D240D9">
      <w:pPr>
        <w:pStyle w:val="Odlomakpopisa"/>
        <w:numPr>
          <w:ilvl w:val="0"/>
          <w:numId w:val="4"/>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članka 97. (terorizam), članka 99. (javno poticanje na terorizam), članka 100. (novačenje za terorizam), članka 101. (obuka za terorizam) i članka 102. (terorističko udruženje) Kaznenog zakona</w:t>
      </w:r>
    </w:p>
    <w:p w14:paraId="6D59C6B0" w14:textId="77777777" w:rsidR="00D240D9" w:rsidRPr="00FD1530" w:rsidRDefault="00D240D9" w:rsidP="00D240D9">
      <w:pPr>
        <w:pStyle w:val="Odlomakpopisa"/>
        <w:numPr>
          <w:ilvl w:val="0"/>
          <w:numId w:val="4"/>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članka 169. (terorizam), članka 169.a (javno poticanje na terorizam) i članka 169.b (novačenje i obuka za terorizam) iz Kaznenog zakona (</w:t>
      </w:r>
      <w:r w:rsidRPr="00FD1530">
        <w:rPr>
          <w:rFonts w:ascii="Cambria Math" w:hAnsi="Cambria Math" w:cs="Cambria Math"/>
          <w:szCs w:val="20"/>
        </w:rPr>
        <w:t>≫</w:t>
      </w:r>
      <w:r w:rsidRPr="00FD1530">
        <w:rPr>
          <w:rFonts w:ascii="Times New Roman" w:hAnsi="Times New Roman" w:cs="Times New Roman"/>
          <w:szCs w:val="20"/>
        </w:rPr>
        <w:t>Narodne novine</w:t>
      </w:r>
      <w:r w:rsidRPr="00FD1530">
        <w:rPr>
          <w:rFonts w:ascii="Cambria Math" w:hAnsi="Cambria Math" w:cs="Cambria Math"/>
          <w:szCs w:val="20"/>
        </w:rPr>
        <w:t>≪</w:t>
      </w:r>
      <w:r w:rsidRPr="00FD1530">
        <w:rPr>
          <w:rFonts w:ascii="Times New Roman" w:hAnsi="Times New Roman" w:cs="Times New Roman"/>
          <w:szCs w:val="20"/>
        </w:rPr>
        <w:t>, br. 110/97., 27/98., 50/00., 129/00., 51/01., 111/03., 190/03., 105/04., 84/05., 71/06., 110/07., 152/08., 57/11., 77/11. i 143/12.)</w:t>
      </w:r>
    </w:p>
    <w:p w14:paraId="28284DC4" w14:textId="77777777" w:rsidR="00D240D9" w:rsidRPr="00FD1530" w:rsidRDefault="00D240D9" w:rsidP="00D240D9">
      <w:pPr>
        <w:autoSpaceDE w:val="0"/>
        <w:autoSpaceDN w:val="0"/>
        <w:adjustRightInd w:val="0"/>
        <w:spacing w:line="240" w:lineRule="auto"/>
        <w:rPr>
          <w:rFonts w:ascii="Times New Roman" w:hAnsi="Times New Roman" w:cs="Times New Roman"/>
          <w:b/>
          <w:bCs/>
          <w:szCs w:val="20"/>
        </w:rPr>
      </w:pPr>
      <w:r w:rsidRPr="00FD1530">
        <w:rPr>
          <w:rFonts w:ascii="Times New Roman" w:hAnsi="Times New Roman" w:cs="Times New Roman"/>
          <w:b/>
          <w:bCs/>
          <w:szCs w:val="20"/>
        </w:rPr>
        <w:t>e) pranje novca ili financiranje terorizma, na temelju:</w:t>
      </w:r>
    </w:p>
    <w:p w14:paraId="2D3C2D8C" w14:textId="77777777" w:rsidR="00D240D9" w:rsidRPr="00FD1530" w:rsidRDefault="00D240D9" w:rsidP="00D240D9">
      <w:pPr>
        <w:pStyle w:val="Odlomakpopisa"/>
        <w:numPr>
          <w:ilvl w:val="0"/>
          <w:numId w:val="5"/>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članka 98. (financiranje terorizma) i članka 265. (pranje novca) Kaznenog zakona i</w:t>
      </w:r>
    </w:p>
    <w:p w14:paraId="78AC296D" w14:textId="77777777" w:rsidR="00D240D9" w:rsidRPr="00FD1530" w:rsidRDefault="00D240D9" w:rsidP="00D240D9">
      <w:pPr>
        <w:pStyle w:val="Odlomakpopisa"/>
        <w:numPr>
          <w:ilvl w:val="0"/>
          <w:numId w:val="5"/>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lastRenderedPageBreak/>
        <w:t>članka 279. (pranje novca) iz Kaznenog zakona (</w:t>
      </w:r>
      <w:r w:rsidRPr="00FD1530">
        <w:rPr>
          <w:rFonts w:ascii="Cambria Math" w:hAnsi="Cambria Math" w:cs="Cambria Math"/>
          <w:szCs w:val="20"/>
        </w:rPr>
        <w:t>≫</w:t>
      </w:r>
      <w:r w:rsidRPr="00FD1530">
        <w:rPr>
          <w:rFonts w:ascii="Times New Roman" w:hAnsi="Times New Roman" w:cs="Times New Roman"/>
          <w:szCs w:val="20"/>
        </w:rPr>
        <w:t>Narodne novine</w:t>
      </w:r>
      <w:r w:rsidRPr="00FD1530">
        <w:rPr>
          <w:rFonts w:ascii="Cambria Math" w:hAnsi="Cambria Math" w:cs="Cambria Math"/>
          <w:szCs w:val="20"/>
        </w:rPr>
        <w:t>≪</w:t>
      </w:r>
      <w:r w:rsidRPr="00FD1530">
        <w:rPr>
          <w:rFonts w:ascii="Times New Roman" w:hAnsi="Times New Roman" w:cs="Times New Roman"/>
          <w:szCs w:val="20"/>
        </w:rPr>
        <w:t>, br. 110/97., 27/98., 50/00., 129/00., 51/01., 111/03., 190/03., 105/04., 84/05., 71/06., 110/07., 152/08., 57/11., 77/11. i 143/12.)</w:t>
      </w:r>
    </w:p>
    <w:p w14:paraId="7FBE2511" w14:textId="77777777" w:rsidR="00D240D9" w:rsidRPr="00FD1530" w:rsidRDefault="00D240D9" w:rsidP="00D240D9">
      <w:pPr>
        <w:autoSpaceDE w:val="0"/>
        <w:autoSpaceDN w:val="0"/>
        <w:adjustRightInd w:val="0"/>
        <w:spacing w:line="240" w:lineRule="auto"/>
        <w:rPr>
          <w:rFonts w:ascii="Times New Roman" w:hAnsi="Times New Roman" w:cs="Times New Roman"/>
          <w:b/>
          <w:bCs/>
          <w:szCs w:val="20"/>
        </w:rPr>
      </w:pPr>
      <w:r w:rsidRPr="00FD1530">
        <w:rPr>
          <w:rFonts w:ascii="Times New Roman" w:hAnsi="Times New Roman" w:cs="Times New Roman"/>
          <w:b/>
          <w:bCs/>
          <w:szCs w:val="20"/>
        </w:rPr>
        <w:t>f) dječji rad ili druge oblike trgovanja ljudima, na temelju:</w:t>
      </w:r>
    </w:p>
    <w:p w14:paraId="3CA101B9" w14:textId="77777777" w:rsidR="00D240D9" w:rsidRPr="00FD1530" w:rsidRDefault="00D240D9" w:rsidP="00D240D9">
      <w:pPr>
        <w:pStyle w:val="Odlomakpopisa"/>
        <w:numPr>
          <w:ilvl w:val="0"/>
          <w:numId w:val="6"/>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članka 106. (trgovanje ljudima) Kaznenog zakona</w:t>
      </w:r>
    </w:p>
    <w:p w14:paraId="07CBFC7D" w14:textId="77777777" w:rsidR="00D240D9" w:rsidRPr="00FD1530" w:rsidRDefault="00D240D9" w:rsidP="00D240D9">
      <w:pPr>
        <w:pStyle w:val="Odlomakpopisa"/>
        <w:numPr>
          <w:ilvl w:val="0"/>
          <w:numId w:val="6"/>
        </w:numPr>
        <w:autoSpaceDE w:val="0"/>
        <w:autoSpaceDN w:val="0"/>
        <w:adjustRightInd w:val="0"/>
        <w:spacing w:line="240" w:lineRule="auto"/>
        <w:rPr>
          <w:rFonts w:ascii="Times New Roman" w:hAnsi="Times New Roman" w:cs="Times New Roman"/>
          <w:szCs w:val="20"/>
        </w:rPr>
      </w:pPr>
      <w:r w:rsidRPr="00FD1530">
        <w:rPr>
          <w:rFonts w:ascii="Times New Roman" w:hAnsi="Times New Roman" w:cs="Times New Roman"/>
          <w:szCs w:val="20"/>
        </w:rPr>
        <w:t>članka 175. (trgovanje ljudima i ropstvo) iz Kaznenog zakona (</w:t>
      </w:r>
      <w:r w:rsidRPr="00FD1530">
        <w:rPr>
          <w:rFonts w:ascii="Cambria Math" w:hAnsi="Cambria Math" w:cs="Cambria Math"/>
          <w:szCs w:val="20"/>
        </w:rPr>
        <w:t>≫</w:t>
      </w:r>
      <w:r w:rsidRPr="00FD1530">
        <w:rPr>
          <w:rFonts w:ascii="Times New Roman" w:hAnsi="Times New Roman" w:cs="Times New Roman"/>
          <w:szCs w:val="20"/>
        </w:rPr>
        <w:t>Narodne novine</w:t>
      </w:r>
      <w:r w:rsidRPr="00FD1530">
        <w:rPr>
          <w:rFonts w:ascii="Cambria Math" w:hAnsi="Cambria Math" w:cs="Cambria Math"/>
          <w:szCs w:val="20"/>
        </w:rPr>
        <w:t>≪</w:t>
      </w:r>
      <w:r w:rsidRPr="00FD1530">
        <w:rPr>
          <w:rFonts w:ascii="Times New Roman" w:hAnsi="Times New Roman" w:cs="Times New Roman"/>
          <w:szCs w:val="20"/>
        </w:rPr>
        <w:t>, br. 110/97., 27/98., 50/00., 129/00., 51/01., 111/03., 190/03., 105/04., 84/05., 71/06., 110/07., 152/08., 57/11., 77/11. i 143/12.)</w:t>
      </w:r>
    </w:p>
    <w:p w14:paraId="37A1F890" w14:textId="77777777" w:rsidR="00D240D9" w:rsidRPr="00FD1530" w:rsidRDefault="00D240D9" w:rsidP="00ED6479">
      <w:pPr>
        <w:jc w:val="both"/>
        <w:rPr>
          <w:rFonts w:ascii="Times New Roman" w:hAnsi="Times New Roman" w:cs="Times New Roman"/>
        </w:rPr>
      </w:pPr>
      <w:r w:rsidRPr="00FD1530">
        <w:rPr>
          <w:rFonts w:ascii="Times New Roman" w:hAnsi="Times New Roman" w:cs="Times New Roman"/>
        </w:rPr>
        <w:t xml:space="preserve">kao niti za odgovarajuća kaznena djela koja, prema nacionalnim propisima države poslovnog </w:t>
      </w:r>
      <w:proofErr w:type="spellStart"/>
      <w:r w:rsidRPr="00FD1530">
        <w:rPr>
          <w:rFonts w:ascii="Times New Roman" w:hAnsi="Times New Roman" w:cs="Times New Roman"/>
        </w:rPr>
        <w:t>nastana</w:t>
      </w:r>
      <w:proofErr w:type="spellEnd"/>
      <w:r w:rsidRPr="00FD1530">
        <w:rPr>
          <w:rFonts w:ascii="Times New Roman" w:hAnsi="Times New Roman" w:cs="Times New Roman"/>
        </w:rPr>
        <w:t xml:space="preserve"> gore navedenog gospodarskog subjekta, odnosno države/a čiji su državljani osobe koje su članovi upravnog, upravljačkog ili nadzornog tijela ili imaju ovlasti zastupanja, donošenja odluka ili nadzora gore navedenog gospodarskog subjekta, obuhvaćaju razloge za isključenje iz članka 57. stavka 1. točaka od (a) do (f) Direktive 2014/24/EU.</w:t>
      </w:r>
    </w:p>
    <w:p w14:paraId="5BC98C25" w14:textId="77777777" w:rsidR="00D240D9" w:rsidRPr="00FD1530" w:rsidRDefault="00D240D9" w:rsidP="00ED6479">
      <w:pPr>
        <w:spacing w:line="240" w:lineRule="auto"/>
        <w:jc w:val="both"/>
        <w:rPr>
          <w:rFonts w:ascii="Times New Roman" w:hAnsi="Times New Roman" w:cs="Times New Roman"/>
          <w:b/>
          <w:bCs/>
          <w:i/>
          <w:szCs w:val="20"/>
        </w:rPr>
      </w:pPr>
    </w:p>
    <w:p w14:paraId="5E124D7E" w14:textId="77777777" w:rsidR="00D240D9" w:rsidRPr="00FD1530" w:rsidRDefault="00D240D9" w:rsidP="00ED6479">
      <w:pPr>
        <w:spacing w:line="240" w:lineRule="auto"/>
        <w:jc w:val="both"/>
        <w:rPr>
          <w:rFonts w:ascii="Times New Roman" w:hAnsi="Times New Roman" w:cs="Times New Roman"/>
          <w:i/>
          <w:szCs w:val="20"/>
        </w:rPr>
      </w:pPr>
      <w:r w:rsidRPr="00FD1530">
        <w:rPr>
          <w:rFonts w:ascii="Times New Roman" w:hAnsi="Times New Roman" w:cs="Times New Roman"/>
          <w:b/>
          <w:bCs/>
          <w:i/>
          <w:szCs w:val="20"/>
        </w:rPr>
        <w:t>UPUTA:</w:t>
      </w:r>
      <w:r w:rsidRPr="00FD1530">
        <w:rPr>
          <w:rFonts w:ascii="Times New Roman" w:hAnsi="Times New Roman" w:cs="Times New Roman"/>
          <w:bCs/>
          <w:i/>
          <w:szCs w:val="20"/>
        </w:rPr>
        <w:t xml:space="preserve"> </w:t>
      </w:r>
      <w:r w:rsidRPr="00FD1530">
        <w:rPr>
          <w:rFonts w:ascii="Times New Roman" w:hAnsi="Times New Roman" w:cs="Times New Roman"/>
          <w:i/>
          <w:szCs w:val="20"/>
        </w:rPr>
        <w:t>Sukladno članku 20. stavku 12. Pravilnika o dokumentaciji o nabavi te ponudama u postupcima javne nabave (Narodne novine, broj: 65/17 i 75/20)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F33C3BF" w14:textId="77777777" w:rsidR="00D240D9" w:rsidRPr="00FD1530" w:rsidRDefault="00D240D9" w:rsidP="00ED6479">
      <w:pPr>
        <w:pStyle w:val="Default"/>
        <w:jc w:val="both"/>
        <w:rPr>
          <w:rFonts w:ascii="Times New Roman" w:hAnsi="Times New Roman" w:cs="Times New Roman"/>
          <w:bCs/>
          <w:i/>
          <w:color w:val="auto"/>
          <w:sz w:val="20"/>
          <w:szCs w:val="20"/>
        </w:rPr>
      </w:pPr>
    </w:p>
    <w:p w14:paraId="7FE96294" w14:textId="77777777" w:rsidR="00D240D9" w:rsidRPr="00FD1530" w:rsidRDefault="00D240D9" w:rsidP="00ED6479">
      <w:pPr>
        <w:pStyle w:val="Default"/>
        <w:jc w:val="both"/>
        <w:rPr>
          <w:rFonts w:ascii="Times New Roman" w:hAnsi="Times New Roman" w:cs="Times New Roman"/>
          <w:i/>
          <w:color w:val="auto"/>
          <w:sz w:val="20"/>
          <w:szCs w:val="20"/>
        </w:rPr>
      </w:pPr>
      <w:r w:rsidRPr="00FD1530">
        <w:rPr>
          <w:rFonts w:ascii="Times New Roman" w:hAnsi="Times New Roman" w:cs="Times New Roman"/>
          <w:i/>
          <w:color w:val="auto"/>
          <w:sz w:val="20"/>
          <w:szCs w:val="20"/>
        </w:rPr>
        <w:t xml:space="preserve">Ovaj obrazac potpisuje osoba ovlaštena za samostalno i pojedinačno zastupanje gospodarskog subjekta (ili osobe koje su ovlaštene za skupno zastupanje gospodarskog subjekta). Izjava o nekažnjavanju mora biti dana pod prisegom ili, ako izjava pod prisegom prema pravu  dotične države ne postoji, izjava o nekažnjavanju mora biti s ovjerenim potpisom kod nadležne sudske ili upravne vlasti, javnog bilježnika ili strukovnog ili trgovinskog tijela u državi poslovnog </w:t>
      </w:r>
      <w:proofErr w:type="spellStart"/>
      <w:r w:rsidRPr="00FD1530">
        <w:rPr>
          <w:rFonts w:ascii="Times New Roman" w:hAnsi="Times New Roman" w:cs="Times New Roman"/>
          <w:i/>
          <w:color w:val="auto"/>
          <w:sz w:val="20"/>
          <w:szCs w:val="20"/>
        </w:rPr>
        <w:t>nastana</w:t>
      </w:r>
      <w:proofErr w:type="spellEnd"/>
      <w:r w:rsidRPr="00FD1530">
        <w:rPr>
          <w:rFonts w:ascii="Times New Roman" w:hAnsi="Times New Roman" w:cs="Times New Roman"/>
          <w:i/>
          <w:color w:val="auto"/>
          <w:sz w:val="20"/>
          <w:szCs w:val="20"/>
        </w:rPr>
        <w:t xml:space="preserve"> gospodarskog subjekta, odnosno državi čiji je osoba državljanin. </w:t>
      </w:r>
    </w:p>
    <w:p w14:paraId="3777D30F" w14:textId="77777777" w:rsidR="00D240D9" w:rsidRPr="00FD1530" w:rsidRDefault="00D240D9" w:rsidP="00ED6479">
      <w:pPr>
        <w:pStyle w:val="Default"/>
        <w:jc w:val="both"/>
        <w:rPr>
          <w:rFonts w:ascii="Times New Roman" w:hAnsi="Times New Roman" w:cs="Times New Roman"/>
          <w:i/>
          <w:color w:val="auto"/>
          <w:sz w:val="20"/>
          <w:szCs w:val="20"/>
        </w:rPr>
      </w:pPr>
      <w:r w:rsidRPr="00FD1530">
        <w:rPr>
          <w:rFonts w:ascii="Times New Roman" w:hAnsi="Times New Roman" w:cs="Times New Roman"/>
          <w:i/>
          <w:color w:val="auto"/>
          <w:sz w:val="20"/>
          <w:szCs w:val="20"/>
        </w:rPr>
        <w:t>NAPOMENA: Prihvaća se i Izjava o nekažnjavanju s ovjerenim potpisom kod javnog bilježnika iz Republike Hrvatske.</w:t>
      </w:r>
    </w:p>
    <w:p w14:paraId="57FB8A2F" w14:textId="77777777" w:rsidR="00AD5DBE" w:rsidRPr="00FD1530" w:rsidRDefault="00AD5DBE" w:rsidP="00ED6479">
      <w:pPr>
        <w:spacing w:line="240" w:lineRule="auto"/>
        <w:jc w:val="both"/>
        <w:rPr>
          <w:rFonts w:ascii="Times New Roman" w:hAnsi="Times New Roman" w:cs="Times New Roman"/>
          <w:b/>
          <w:szCs w:val="20"/>
        </w:rPr>
      </w:pPr>
    </w:p>
    <w:p w14:paraId="1C42BE49" w14:textId="04309CC9" w:rsidR="00D240D9" w:rsidRPr="00FD1530" w:rsidRDefault="00D240D9" w:rsidP="00ED6479">
      <w:pPr>
        <w:spacing w:line="240" w:lineRule="auto"/>
        <w:jc w:val="both"/>
        <w:rPr>
          <w:rFonts w:ascii="Times New Roman" w:hAnsi="Times New Roman" w:cs="Times New Roman"/>
          <w:iCs/>
          <w:szCs w:val="20"/>
          <w:lang w:bidi="en-US"/>
        </w:rPr>
      </w:pPr>
      <w:r w:rsidRPr="00FD1530">
        <w:rPr>
          <w:rFonts w:ascii="Times New Roman" w:hAnsi="Times New Roman" w:cs="Times New Roman"/>
          <w:b/>
          <w:iCs/>
          <w:szCs w:val="20"/>
          <w:lang w:bidi="en-US"/>
        </w:rPr>
        <w:t xml:space="preserve">ZA PONUDITELJA:                                 </w:t>
      </w:r>
      <w:r w:rsidRPr="00FD1530">
        <w:rPr>
          <w:rFonts w:ascii="Times New Roman" w:hAnsi="Times New Roman" w:cs="Times New Roman"/>
          <w:b/>
          <w:iCs/>
          <w:szCs w:val="20"/>
          <w:lang w:bidi="en-US"/>
        </w:rPr>
        <w:tab/>
      </w:r>
      <w:r w:rsidRPr="00FD1530">
        <w:rPr>
          <w:rFonts w:ascii="Times New Roman" w:hAnsi="Times New Roman" w:cs="Times New Roman"/>
          <w:iCs/>
          <w:szCs w:val="20"/>
          <w:lang w:bidi="en-US"/>
        </w:rPr>
        <w:t>_____________________________</w:t>
      </w:r>
    </w:p>
    <w:p w14:paraId="478AAB58" w14:textId="77777777" w:rsidR="00D240D9" w:rsidRPr="00FD1530" w:rsidRDefault="00D240D9" w:rsidP="00ED6479">
      <w:pPr>
        <w:spacing w:line="240" w:lineRule="auto"/>
        <w:ind w:left="2836" w:firstLine="709"/>
        <w:jc w:val="both"/>
        <w:rPr>
          <w:rFonts w:ascii="Times New Roman" w:hAnsi="Times New Roman" w:cs="Times New Roman"/>
          <w:iCs/>
          <w:szCs w:val="20"/>
          <w:lang w:bidi="en-US"/>
        </w:rPr>
      </w:pPr>
      <w:r w:rsidRPr="00FD1530">
        <w:rPr>
          <w:rFonts w:ascii="Times New Roman" w:hAnsi="Times New Roman" w:cs="Times New Roman"/>
          <w:iCs/>
          <w:szCs w:val="20"/>
          <w:lang w:bidi="en-US"/>
        </w:rPr>
        <w:t>(ime, prezime i funkcija ovlaštene osobe)</w:t>
      </w:r>
    </w:p>
    <w:p w14:paraId="2DDC2AFB" w14:textId="77777777" w:rsidR="00D240D9" w:rsidRPr="00FD1530" w:rsidRDefault="00D240D9" w:rsidP="00ED6479">
      <w:pPr>
        <w:spacing w:line="240" w:lineRule="auto"/>
        <w:jc w:val="both"/>
        <w:rPr>
          <w:rFonts w:ascii="Times New Roman" w:hAnsi="Times New Roman" w:cs="Times New Roman"/>
          <w:iCs/>
          <w:szCs w:val="20"/>
          <w:lang w:bidi="en-US"/>
        </w:rPr>
      </w:pPr>
      <w:r w:rsidRPr="00FD1530">
        <w:rPr>
          <w:rFonts w:ascii="Times New Roman" w:hAnsi="Times New Roman" w:cs="Times New Roman"/>
          <w:b/>
          <w:iCs/>
          <w:szCs w:val="20"/>
          <w:lang w:bidi="en-US"/>
        </w:rPr>
        <w:t>POTPIS OVLAŠTENE OSOBE:            MP</w:t>
      </w:r>
      <w:r w:rsidRPr="00FD1530">
        <w:rPr>
          <w:rStyle w:val="Referencafusnote"/>
          <w:rFonts w:ascii="Times New Roman" w:hAnsi="Times New Roman" w:cs="Times New Roman"/>
          <w:b/>
          <w:iCs/>
          <w:szCs w:val="20"/>
          <w:lang w:bidi="en-US"/>
        </w:rPr>
        <w:footnoteReference w:id="2"/>
      </w:r>
      <w:r w:rsidRPr="00FD1530">
        <w:rPr>
          <w:rFonts w:ascii="Times New Roman" w:hAnsi="Times New Roman" w:cs="Times New Roman"/>
          <w:b/>
          <w:iCs/>
          <w:szCs w:val="20"/>
          <w:lang w:bidi="en-US"/>
        </w:rPr>
        <w:tab/>
      </w:r>
      <w:r w:rsidRPr="00FD1530">
        <w:rPr>
          <w:rFonts w:ascii="Times New Roman" w:hAnsi="Times New Roman" w:cs="Times New Roman"/>
          <w:iCs/>
          <w:szCs w:val="20"/>
          <w:lang w:bidi="en-US"/>
        </w:rPr>
        <w:t>_____________________________</w:t>
      </w:r>
    </w:p>
    <w:p w14:paraId="703853C5" w14:textId="77777777" w:rsidR="00ED6479" w:rsidRPr="00FD1530" w:rsidRDefault="00ED6479" w:rsidP="00ED6479">
      <w:pPr>
        <w:spacing w:line="240" w:lineRule="auto"/>
        <w:jc w:val="both"/>
        <w:rPr>
          <w:rFonts w:ascii="Times New Roman" w:hAnsi="Times New Roman" w:cs="Times New Roman"/>
          <w:b/>
          <w:iCs/>
          <w:szCs w:val="20"/>
          <w:lang w:bidi="en-US"/>
        </w:rPr>
      </w:pPr>
    </w:p>
    <w:p w14:paraId="7C51AD11" w14:textId="2942515E" w:rsidR="00D240D9" w:rsidRPr="00FD1530" w:rsidRDefault="00D240D9" w:rsidP="00ED6479">
      <w:pPr>
        <w:spacing w:line="240" w:lineRule="auto"/>
        <w:jc w:val="both"/>
        <w:rPr>
          <w:rFonts w:ascii="Times New Roman" w:hAnsi="Times New Roman" w:cs="Times New Roman"/>
          <w:iCs/>
          <w:szCs w:val="20"/>
          <w:lang w:bidi="en-US"/>
        </w:rPr>
      </w:pPr>
      <w:r w:rsidRPr="00FD1530">
        <w:rPr>
          <w:rFonts w:ascii="Times New Roman" w:hAnsi="Times New Roman" w:cs="Times New Roman"/>
          <w:b/>
          <w:iCs/>
          <w:szCs w:val="20"/>
          <w:lang w:bidi="en-US"/>
        </w:rPr>
        <w:t xml:space="preserve">Mjesto i datum:                              </w:t>
      </w:r>
      <w:r w:rsidR="00ED6479" w:rsidRPr="00FD1530">
        <w:rPr>
          <w:rFonts w:ascii="Times New Roman" w:hAnsi="Times New Roman" w:cs="Times New Roman"/>
          <w:b/>
          <w:iCs/>
          <w:szCs w:val="20"/>
          <w:lang w:bidi="en-US"/>
        </w:rPr>
        <w:tab/>
      </w:r>
      <w:r w:rsidRPr="00FD1530">
        <w:rPr>
          <w:rFonts w:ascii="Times New Roman" w:hAnsi="Times New Roman" w:cs="Times New Roman"/>
          <w:b/>
          <w:iCs/>
          <w:szCs w:val="20"/>
          <w:lang w:bidi="en-US"/>
        </w:rPr>
        <w:t xml:space="preserve">       </w:t>
      </w:r>
      <w:r w:rsidRPr="00FD1530">
        <w:rPr>
          <w:rFonts w:ascii="Times New Roman" w:hAnsi="Times New Roman" w:cs="Times New Roman"/>
          <w:b/>
          <w:iCs/>
          <w:szCs w:val="20"/>
          <w:lang w:bidi="en-US"/>
        </w:rPr>
        <w:tab/>
      </w:r>
      <w:r w:rsidRPr="00FD1530">
        <w:rPr>
          <w:rFonts w:ascii="Times New Roman" w:hAnsi="Times New Roman" w:cs="Times New Roman"/>
          <w:iCs/>
          <w:szCs w:val="20"/>
          <w:lang w:bidi="en-US"/>
        </w:rPr>
        <w:t>_____________________________</w:t>
      </w:r>
    </w:p>
    <w:p w14:paraId="0CEFB2E1" w14:textId="46B3E4FC" w:rsidR="008957B6" w:rsidRDefault="00F926FE">
      <w:pPr>
        <w:spacing w:after="160" w:line="259" w:lineRule="auto"/>
        <w:rPr>
          <w:rFonts w:ascii="Times New Roman" w:hAnsi="Times New Roman" w:cs="Times New Roman"/>
          <w:iCs/>
          <w:szCs w:val="20"/>
          <w:lang w:bidi="en-US"/>
        </w:rPr>
      </w:pPr>
      <w:r w:rsidRPr="00FD1530">
        <w:rPr>
          <w:rFonts w:ascii="Times New Roman" w:hAnsi="Times New Roman" w:cs="Times New Roman"/>
          <w:iCs/>
          <w:szCs w:val="20"/>
          <w:lang w:bidi="en-US"/>
        </w:rPr>
        <w:br w:type="page"/>
      </w:r>
    </w:p>
    <w:p w14:paraId="085FA00C" w14:textId="3558B42C" w:rsidR="00687DCF" w:rsidRPr="00FD1530" w:rsidRDefault="00687DCF" w:rsidP="001A1E1D">
      <w:pPr>
        <w:pStyle w:val="Naslov2"/>
        <w:ind w:left="8355"/>
      </w:pPr>
      <w:bookmarkStart w:id="0" w:name="_Toc55566834"/>
      <w:bookmarkStart w:id="1" w:name="_Toc424732476"/>
      <w:bookmarkStart w:id="2" w:name="_Toc488070023"/>
      <w:bookmarkStart w:id="3" w:name="_Toc488226913"/>
      <w:r w:rsidRPr="00FD1530">
        <w:lastRenderedPageBreak/>
        <w:t>PRILOG 3.</w:t>
      </w:r>
    </w:p>
    <w:p w14:paraId="2704BEE6" w14:textId="77777777" w:rsidR="00B52728" w:rsidRPr="00FD1530" w:rsidRDefault="00B52728" w:rsidP="00B52728">
      <w:pPr>
        <w:rPr>
          <w:rFonts w:ascii="Times New Roman" w:hAnsi="Times New Roman" w:cs="Times New Roman"/>
          <w:lang w:eastAsia="en-GB" w:bidi="en-US"/>
        </w:rPr>
      </w:pPr>
    </w:p>
    <w:bookmarkEnd w:id="0"/>
    <w:bookmarkEnd w:id="1"/>
    <w:bookmarkEnd w:id="2"/>
    <w:bookmarkEnd w:id="3"/>
    <w:p w14:paraId="3AE8F02E" w14:textId="56FE41BA" w:rsidR="00F926FE" w:rsidRPr="008957B6" w:rsidRDefault="001A1E1D" w:rsidP="001A1E1D">
      <w:pPr>
        <w:pStyle w:val="Naslov2"/>
        <w:rPr>
          <w:rFonts w:ascii="Times New Roman" w:hAnsi="Times New Roman" w:cs="Times New Roman"/>
        </w:rPr>
      </w:pPr>
      <w:r w:rsidRPr="008957B6">
        <w:rPr>
          <w:rFonts w:ascii="Times New Roman" w:hAnsi="Times New Roman" w:cs="Times New Roman"/>
        </w:rPr>
        <w:t>Popis usluga pruženih u godini u kojoj je započeo postupak nabave i tijekom tri godine koje prethode toj godini</w:t>
      </w:r>
    </w:p>
    <w:p w14:paraId="732C5702" w14:textId="77777777" w:rsidR="002F7810" w:rsidRPr="008957B6" w:rsidRDefault="002F7810" w:rsidP="002F7810">
      <w:pPr>
        <w:rPr>
          <w:rFonts w:ascii="Times New Roman" w:hAnsi="Times New Roman" w:cs="Times New Roman"/>
          <w:sz w:val="24"/>
          <w:szCs w:val="24"/>
          <w:lang w:eastAsia="en-GB" w:bidi="en-US"/>
        </w:rPr>
      </w:pPr>
    </w:p>
    <w:tbl>
      <w:tblPr>
        <w:tblW w:w="5001" w:type="pct"/>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
        <w:gridCol w:w="4054"/>
        <w:gridCol w:w="1291"/>
        <w:gridCol w:w="1427"/>
        <w:gridCol w:w="1550"/>
      </w:tblGrid>
      <w:tr w:rsidR="00F926FE" w:rsidRPr="008957B6" w14:paraId="306B363A" w14:textId="77777777" w:rsidTr="00F926FE">
        <w:trPr>
          <w:trHeight w:val="90"/>
        </w:trPr>
        <w:tc>
          <w:tcPr>
            <w:tcW w:w="5000" w:type="pct"/>
            <w:gridSpan w:val="5"/>
            <w:tcBorders>
              <w:top w:val="single" w:sz="12" w:space="0" w:color="00000A"/>
              <w:left w:val="single" w:sz="12" w:space="0" w:color="00000A"/>
              <w:right w:val="single" w:sz="12" w:space="0" w:color="00000A"/>
            </w:tcBorders>
            <w:shd w:val="clear" w:color="auto" w:fill="auto"/>
            <w:tcMar>
              <w:left w:w="103" w:type="dxa"/>
            </w:tcMar>
            <w:vAlign w:val="center"/>
          </w:tcPr>
          <w:p w14:paraId="7EC0B3B2" w14:textId="1AB7E1E2" w:rsidR="00F926FE" w:rsidRPr="008957B6" w:rsidRDefault="00F926FE" w:rsidP="00544709">
            <w:pPr>
              <w:spacing w:line="220" w:lineRule="atLeast"/>
              <w:jc w:val="center"/>
              <w:rPr>
                <w:rFonts w:ascii="Times New Roman" w:eastAsia="Times New Roman" w:hAnsi="Times New Roman" w:cs="Times New Roman"/>
                <w:b/>
                <w:sz w:val="24"/>
                <w:szCs w:val="24"/>
                <w:lang w:eastAsia="hr-HR"/>
              </w:rPr>
            </w:pPr>
            <w:r w:rsidRPr="008957B6">
              <w:rPr>
                <w:rFonts w:ascii="Times New Roman" w:eastAsia="Times New Roman" w:hAnsi="Times New Roman" w:cs="Times New Roman"/>
                <w:b/>
                <w:sz w:val="24"/>
                <w:szCs w:val="24"/>
                <w:lang w:eastAsia="hr-HR"/>
              </w:rPr>
              <w:t>POPIS</w:t>
            </w:r>
            <w:r w:rsidR="001A1E1D" w:rsidRPr="008957B6">
              <w:rPr>
                <w:rFonts w:ascii="Times New Roman" w:eastAsia="Times New Roman" w:hAnsi="Times New Roman" w:cs="Times New Roman"/>
                <w:b/>
                <w:sz w:val="24"/>
                <w:szCs w:val="24"/>
                <w:lang w:eastAsia="hr-HR"/>
              </w:rPr>
              <w:t xml:space="preserve"> USLUGA</w:t>
            </w:r>
            <w:r w:rsidR="00AD5DBE" w:rsidRPr="008957B6">
              <w:rPr>
                <w:rFonts w:ascii="Times New Roman" w:eastAsia="Times New Roman" w:hAnsi="Times New Roman" w:cs="Times New Roman"/>
                <w:b/>
                <w:sz w:val="24"/>
                <w:szCs w:val="24"/>
                <w:lang w:eastAsia="hr-HR"/>
              </w:rPr>
              <w:t xml:space="preserve"> </w:t>
            </w:r>
            <w:r w:rsidRPr="008957B6">
              <w:rPr>
                <w:rFonts w:ascii="Times New Roman" w:eastAsia="Times New Roman" w:hAnsi="Times New Roman" w:cs="Times New Roman"/>
                <w:b/>
                <w:sz w:val="24"/>
                <w:szCs w:val="24"/>
                <w:lang w:eastAsia="hr-HR"/>
              </w:rPr>
              <w:t xml:space="preserve">– </w:t>
            </w:r>
            <w:r w:rsidRPr="008957B6">
              <w:rPr>
                <w:rFonts w:ascii="Times New Roman" w:eastAsia="Times New Roman" w:hAnsi="Times New Roman" w:cs="Times New Roman"/>
                <w:sz w:val="24"/>
                <w:szCs w:val="24"/>
                <w:lang w:eastAsia="hr-HR"/>
              </w:rPr>
              <w:t>prema</w:t>
            </w:r>
            <w:r w:rsidRPr="008957B6">
              <w:rPr>
                <w:rFonts w:ascii="Times New Roman" w:eastAsia="Times New Roman" w:hAnsi="Times New Roman" w:cs="Times New Roman"/>
                <w:b/>
                <w:sz w:val="24"/>
                <w:szCs w:val="24"/>
                <w:lang w:eastAsia="hr-HR"/>
              </w:rPr>
              <w:t xml:space="preserve"> </w:t>
            </w:r>
            <w:r w:rsidR="00AD5DBE" w:rsidRPr="008957B6">
              <w:rPr>
                <w:rFonts w:ascii="Times New Roman" w:eastAsia="Times New Roman" w:hAnsi="Times New Roman" w:cs="Times New Roman"/>
                <w:b/>
                <w:sz w:val="24"/>
                <w:szCs w:val="24"/>
                <w:lang w:eastAsia="hr-HR"/>
              </w:rPr>
              <w:t>točk</w:t>
            </w:r>
            <w:r w:rsidR="00BB6920">
              <w:rPr>
                <w:rFonts w:ascii="Times New Roman" w:eastAsia="Times New Roman" w:hAnsi="Times New Roman" w:cs="Times New Roman"/>
                <w:b/>
                <w:sz w:val="24"/>
                <w:szCs w:val="24"/>
                <w:lang w:eastAsia="hr-HR"/>
              </w:rPr>
              <w:t>i</w:t>
            </w:r>
            <w:r w:rsidR="00AD5DBE" w:rsidRPr="008957B6">
              <w:rPr>
                <w:rFonts w:ascii="Times New Roman" w:eastAsia="Times New Roman" w:hAnsi="Times New Roman" w:cs="Times New Roman"/>
                <w:b/>
                <w:sz w:val="24"/>
                <w:szCs w:val="24"/>
                <w:lang w:eastAsia="hr-HR"/>
              </w:rPr>
              <w:t xml:space="preserve"> </w:t>
            </w:r>
            <w:r w:rsidR="001A1E1D" w:rsidRPr="008957B6">
              <w:rPr>
                <w:rFonts w:ascii="Times New Roman" w:eastAsia="Times New Roman" w:hAnsi="Times New Roman" w:cs="Times New Roman"/>
                <w:b/>
                <w:sz w:val="24"/>
                <w:szCs w:val="24"/>
                <w:lang w:eastAsia="hr-HR"/>
              </w:rPr>
              <w:t>4.2.1.</w:t>
            </w:r>
            <w:r w:rsidRPr="008957B6">
              <w:rPr>
                <w:rFonts w:ascii="Times New Roman" w:eastAsia="Times New Roman" w:hAnsi="Times New Roman" w:cs="Times New Roman"/>
                <w:b/>
                <w:sz w:val="24"/>
                <w:szCs w:val="24"/>
                <w:lang w:eastAsia="hr-HR"/>
              </w:rPr>
              <w:t xml:space="preserve"> </w:t>
            </w:r>
            <w:r w:rsidR="00AD5DBE" w:rsidRPr="008957B6">
              <w:rPr>
                <w:rFonts w:ascii="Times New Roman" w:eastAsia="Times New Roman" w:hAnsi="Times New Roman" w:cs="Times New Roman"/>
                <w:b/>
                <w:sz w:val="24"/>
                <w:szCs w:val="24"/>
                <w:lang w:eastAsia="hr-HR"/>
              </w:rPr>
              <w:t>Poziva na dostavu ponuda</w:t>
            </w:r>
          </w:p>
          <w:p w14:paraId="41BAA57B" w14:textId="6CA52500" w:rsidR="00F926FE" w:rsidRPr="008957B6" w:rsidRDefault="001A1E1D" w:rsidP="00544709">
            <w:pPr>
              <w:spacing w:line="220" w:lineRule="atLeast"/>
              <w:jc w:val="center"/>
              <w:rPr>
                <w:rFonts w:ascii="Times New Roman" w:eastAsia="Times New Roman" w:hAnsi="Times New Roman" w:cs="Times New Roman"/>
                <w:i/>
                <w:sz w:val="24"/>
                <w:szCs w:val="24"/>
                <w:lang w:eastAsia="hr-HR"/>
              </w:rPr>
            </w:pPr>
            <w:r w:rsidRPr="008957B6">
              <w:rPr>
                <w:rFonts w:ascii="Times New Roman" w:eastAsia="Times New Roman" w:hAnsi="Times New Roman" w:cs="Times New Roman"/>
                <w:i/>
                <w:sz w:val="20"/>
                <w:szCs w:val="20"/>
                <w:lang w:eastAsia="hr-HR"/>
              </w:rPr>
              <w:t>pruženih</w:t>
            </w:r>
            <w:r w:rsidR="00F926FE" w:rsidRPr="008957B6">
              <w:rPr>
                <w:rFonts w:ascii="Times New Roman" w:eastAsia="Times New Roman" w:hAnsi="Times New Roman" w:cs="Times New Roman"/>
                <w:i/>
                <w:sz w:val="20"/>
                <w:szCs w:val="20"/>
                <w:lang w:eastAsia="hr-HR"/>
              </w:rPr>
              <w:t xml:space="preserve"> u godini u kojoj je započeo postupak nabave i tijekom </w:t>
            </w:r>
            <w:r w:rsidRPr="008957B6">
              <w:rPr>
                <w:rFonts w:ascii="Times New Roman" w:eastAsia="Times New Roman" w:hAnsi="Times New Roman" w:cs="Times New Roman"/>
                <w:i/>
                <w:sz w:val="20"/>
                <w:szCs w:val="20"/>
                <w:lang w:eastAsia="hr-HR"/>
              </w:rPr>
              <w:t>3</w:t>
            </w:r>
            <w:r w:rsidR="00F926FE" w:rsidRPr="008957B6">
              <w:rPr>
                <w:rFonts w:ascii="Times New Roman" w:eastAsia="Times New Roman" w:hAnsi="Times New Roman" w:cs="Times New Roman"/>
                <w:i/>
                <w:sz w:val="20"/>
                <w:szCs w:val="20"/>
                <w:lang w:eastAsia="hr-HR"/>
              </w:rPr>
              <w:t xml:space="preserve"> (</w:t>
            </w:r>
            <w:r w:rsidRPr="008957B6">
              <w:rPr>
                <w:rFonts w:ascii="Times New Roman" w:eastAsia="Times New Roman" w:hAnsi="Times New Roman" w:cs="Times New Roman"/>
                <w:i/>
                <w:sz w:val="20"/>
                <w:szCs w:val="20"/>
                <w:lang w:eastAsia="hr-HR"/>
              </w:rPr>
              <w:t>tri</w:t>
            </w:r>
            <w:r w:rsidR="00F926FE" w:rsidRPr="008957B6">
              <w:rPr>
                <w:rFonts w:ascii="Times New Roman" w:eastAsia="Times New Roman" w:hAnsi="Times New Roman" w:cs="Times New Roman"/>
                <w:i/>
                <w:sz w:val="20"/>
                <w:szCs w:val="20"/>
                <w:lang w:eastAsia="hr-HR"/>
              </w:rPr>
              <w:t>) godin</w:t>
            </w:r>
            <w:r w:rsidRPr="008957B6">
              <w:rPr>
                <w:rFonts w:ascii="Times New Roman" w:eastAsia="Times New Roman" w:hAnsi="Times New Roman" w:cs="Times New Roman"/>
                <w:i/>
                <w:sz w:val="20"/>
                <w:szCs w:val="20"/>
                <w:lang w:eastAsia="hr-HR"/>
              </w:rPr>
              <w:t>e</w:t>
            </w:r>
            <w:r w:rsidR="00F926FE" w:rsidRPr="008957B6">
              <w:rPr>
                <w:rFonts w:ascii="Times New Roman" w:eastAsia="Times New Roman" w:hAnsi="Times New Roman" w:cs="Times New Roman"/>
                <w:i/>
                <w:sz w:val="20"/>
                <w:szCs w:val="20"/>
                <w:lang w:eastAsia="hr-HR"/>
              </w:rPr>
              <w:t xml:space="preserve"> koje prethode toj godini</w:t>
            </w:r>
          </w:p>
        </w:tc>
      </w:tr>
      <w:tr w:rsidR="00F926FE" w:rsidRPr="008957B6" w14:paraId="08157F8A" w14:textId="77777777" w:rsidTr="00F926FE">
        <w:trPr>
          <w:trHeight w:val="90"/>
        </w:trPr>
        <w:tc>
          <w:tcPr>
            <w:tcW w:w="399"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C0C210B" w14:textId="77777777" w:rsidR="00F926FE" w:rsidRPr="008957B6" w:rsidRDefault="00F926FE" w:rsidP="00544709">
            <w:pPr>
              <w:spacing w:before="60" w:after="60" w:line="220" w:lineRule="atLeast"/>
              <w:jc w:val="center"/>
              <w:rPr>
                <w:rFonts w:ascii="Times New Roman" w:eastAsia="Calibri" w:hAnsi="Times New Roman" w:cs="Times New Roman"/>
                <w:sz w:val="18"/>
                <w:szCs w:val="18"/>
              </w:rPr>
            </w:pPr>
            <w:r w:rsidRPr="008957B6">
              <w:rPr>
                <w:rFonts w:ascii="Times New Roman" w:eastAsia="Calibri" w:hAnsi="Times New Roman" w:cs="Times New Roman"/>
                <w:sz w:val="18"/>
                <w:szCs w:val="18"/>
              </w:rPr>
              <w:t>Redni broj</w:t>
            </w:r>
          </w:p>
        </w:tc>
        <w:tc>
          <w:tcPr>
            <w:tcW w:w="2241" w:type="pct"/>
            <w:tcBorders>
              <w:left w:val="single" w:sz="4" w:space="0" w:color="00000A"/>
              <w:bottom w:val="single" w:sz="4" w:space="0" w:color="00000A"/>
              <w:right w:val="single" w:sz="4" w:space="0" w:color="auto"/>
            </w:tcBorders>
            <w:shd w:val="clear" w:color="auto" w:fill="FFFFFF" w:themeFill="background1"/>
            <w:vAlign w:val="center"/>
          </w:tcPr>
          <w:p w14:paraId="185C71E6" w14:textId="391911B7" w:rsidR="00F926FE" w:rsidRPr="008957B6" w:rsidRDefault="00F926FE" w:rsidP="00544709">
            <w:pPr>
              <w:spacing w:before="60" w:after="60" w:line="220" w:lineRule="atLeast"/>
              <w:jc w:val="center"/>
              <w:rPr>
                <w:rFonts w:ascii="Times New Roman" w:eastAsia="Calibri" w:hAnsi="Times New Roman" w:cs="Times New Roman"/>
                <w:sz w:val="18"/>
                <w:szCs w:val="18"/>
              </w:rPr>
            </w:pPr>
            <w:r w:rsidRPr="008957B6">
              <w:rPr>
                <w:rFonts w:ascii="Times New Roman" w:eastAsia="Calibri" w:hAnsi="Times New Roman" w:cs="Times New Roman"/>
                <w:sz w:val="18"/>
                <w:szCs w:val="18"/>
              </w:rPr>
              <w:t xml:space="preserve">Predmet </w:t>
            </w:r>
            <w:r w:rsidR="002F7810" w:rsidRPr="008957B6">
              <w:rPr>
                <w:rFonts w:ascii="Times New Roman" w:eastAsia="Calibri" w:hAnsi="Times New Roman" w:cs="Times New Roman"/>
                <w:sz w:val="18"/>
                <w:szCs w:val="18"/>
              </w:rPr>
              <w:t>usluge</w:t>
            </w:r>
            <w:r w:rsidRPr="008957B6">
              <w:rPr>
                <w:rFonts w:ascii="Times New Roman" w:eastAsia="Calibri" w:hAnsi="Times New Roman" w:cs="Times New Roman"/>
                <w:sz w:val="18"/>
                <w:szCs w:val="18"/>
              </w:rPr>
              <w:t xml:space="preserve"> </w:t>
            </w:r>
            <w:r w:rsidR="002F7810" w:rsidRPr="008957B6">
              <w:rPr>
                <w:rFonts w:ascii="Times New Roman" w:eastAsia="Calibri" w:hAnsi="Times New Roman" w:cs="Times New Roman"/>
                <w:sz w:val="18"/>
                <w:szCs w:val="18"/>
              </w:rPr>
              <w:t>s opisom pruženih usluga</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A424C" w14:textId="12663EF0" w:rsidR="00F926FE" w:rsidRPr="008957B6" w:rsidRDefault="00F926FE" w:rsidP="00544709">
            <w:pPr>
              <w:spacing w:before="60" w:after="60" w:line="220" w:lineRule="atLeast"/>
              <w:jc w:val="center"/>
              <w:rPr>
                <w:rFonts w:ascii="Times New Roman" w:eastAsia="Calibri" w:hAnsi="Times New Roman" w:cs="Times New Roman"/>
                <w:sz w:val="18"/>
                <w:szCs w:val="18"/>
              </w:rPr>
            </w:pPr>
            <w:r w:rsidRPr="008957B6">
              <w:rPr>
                <w:rFonts w:ascii="Times New Roman" w:eastAsia="Calibri" w:hAnsi="Times New Roman" w:cs="Times New Roman"/>
                <w:sz w:val="18"/>
                <w:szCs w:val="18"/>
              </w:rPr>
              <w:t xml:space="preserve">Vrijednost </w:t>
            </w:r>
            <w:r w:rsidR="002F7810" w:rsidRPr="008957B6">
              <w:rPr>
                <w:rFonts w:ascii="Times New Roman" w:eastAsia="Calibri" w:hAnsi="Times New Roman" w:cs="Times New Roman"/>
                <w:sz w:val="18"/>
                <w:szCs w:val="18"/>
              </w:rPr>
              <w:t>usluge</w:t>
            </w:r>
            <w:r w:rsidRPr="008957B6">
              <w:rPr>
                <w:rFonts w:ascii="Times New Roman" w:eastAsia="Calibri" w:hAnsi="Times New Roman" w:cs="Times New Roman"/>
                <w:sz w:val="18"/>
                <w:szCs w:val="18"/>
              </w:rPr>
              <w:t xml:space="preserve"> (bez PDV-a u</w:t>
            </w:r>
            <w:r w:rsidR="00BB6920">
              <w:rPr>
                <w:rFonts w:ascii="Times New Roman" w:eastAsia="Calibri" w:hAnsi="Times New Roman" w:cs="Times New Roman"/>
                <w:sz w:val="18"/>
                <w:szCs w:val="18"/>
              </w:rPr>
              <w:t xml:space="preserve"> EUR</w:t>
            </w:r>
            <w:r w:rsidRPr="008957B6">
              <w:rPr>
                <w:rFonts w:ascii="Times New Roman" w:eastAsia="Calibri"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E2ADD" w14:textId="1B8561DF" w:rsidR="00F926FE" w:rsidRPr="008957B6" w:rsidRDefault="00F926FE" w:rsidP="00544709">
            <w:pPr>
              <w:spacing w:before="60" w:after="60" w:line="220" w:lineRule="atLeast"/>
              <w:jc w:val="center"/>
              <w:rPr>
                <w:rFonts w:ascii="Times New Roman" w:eastAsia="Calibri" w:hAnsi="Times New Roman" w:cs="Times New Roman"/>
                <w:sz w:val="18"/>
                <w:szCs w:val="18"/>
              </w:rPr>
            </w:pPr>
            <w:r w:rsidRPr="008957B6">
              <w:rPr>
                <w:rFonts w:ascii="Times New Roman" w:eastAsia="Calibri" w:hAnsi="Times New Roman" w:cs="Times New Roman"/>
                <w:sz w:val="18"/>
                <w:szCs w:val="18"/>
              </w:rPr>
              <w:t xml:space="preserve">Datum početka i datum završetka </w:t>
            </w:r>
            <w:r w:rsidR="002F7810" w:rsidRPr="008957B6">
              <w:rPr>
                <w:rFonts w:ascii="Times New Roman" w:eastAsia="Calibri" w:hAnsi="Times New Roman" w:cs="Times New Roman"/>
                <w:sz w:val="18"/>
                <w:szCs w:val="18"/>
              </w:rPr>
              <w:t>pružene usluge</w:t>
            </w:r>
          </w:p>
        </w:tc>
        <w:tc>
          <w:tcPr>
            <w:tcW w:w="857"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C5F1E2E" w14:textId="77777777" w:rsidR="00F926FE" w:rsidRPr="008957B6" w:rsidRDefault="00F926FE" w:rsidP="00544709">
            <w:pPr>
              <w:spacing w:before="60" w:after="60" w:line="220" w:lineRule="atLeast"/>
              <w:jc w:val="center"/>
              <w:rPr>
                <w:rFonts w:ascii="Times New Roman" w:eastAsia="Calibri" w:hAnsi="Times New Roman" w:cs="Times New Roman"/>
                <w:sz w:val="18"/>
                <w:szCs w:val="18"/>
              </w:rPr>
            </w:pPr>
            <w:r w:rsidRPr="008957B6">
              <w:rPr>
                <w:rFonts w:ascii="Times New Roman" w:eastAsia="Calibri" w:hAnsi="Times New Roman" w:cs="Times New Roman"/>
                <w:sz w:val="18"/>
                <w:szCs w:val="18"/>
              </w:rPr>
              <w:t>Naziv druge ugovorne strane (naziv, sjedište, kontakt osoba i kontakt podaci)</w:t>
            </w:r>
          </w:p>
        </w:tc>
      </w:tr>
      <w:tr w:rsidR="00F926FE" w:rsidRPr="008957B6" w14:paraId="62D8DDB6" w14:textId="77777777" w:rsidTr="00F926FE">
        <w:trPr>
          <w:trHeight w:val="90"/>
        </w:trPr>
        <w:tc>
          <w:tcPr>
            <w:tcW w:w="399"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3BCA86C8" w14:textId="77777777" w:rsidR="00F926FE" w:rsidRPr="008957B6" w:rsidRDefault="00F926FE" w:rsidP="00544709">
            <w:pPr>
              <w:spacing w:line="220" w:lineRule="atLeast"/>
              <w:jc w:val="center"/>
              <w:rPr>
                <w:rFonts w:ascii="Times New Roman" w:eastAsia="Calibri" w:hAnsi="Times New Roman" w:cs="Times New Roman"/>
                <w:sz w:val="24"/>
                <w:szCs w:val="24"/>
              </w:rPr>
            </w:pPr>
            <w:r w:rsidRPr="008957B6">
              <w:rPr>
                <w:rFonts w:ascii="Times New Roman" w:eastAsia="Calibri" w:hAnsi="Times New Roman" w:cs="Times New Roman"/>
                <w:sz w:val="24"/>
                <w:szCs w:val="24"/>
              </w:rPr>
              <w:t>1.</w:t>
            </w:r>
          </w:p>
        </w:tc>
        <w:tc>
          <w:tcPr>
            <w:tcW w:w="2241" w:type="pct"/>
            <w:tcBorders>
              <w:left w:val="single" w:sz="4" w:space="0" w:color="00000A"/>
              <w:bottom w:val="single" w:sz="4" w:space="0" w:color="00000A"/>
              <w:right w:val="single" w:sz="4" w:space="0" w:color="auto"/>
            </w:tcBorders>
            <w:shd w:val="clear" w:color="auto" w:fill="FFFFFF" w:themeFill="background1"/>
            <w:vAlign w:val="bottom"/>
          </w:tcPr>
          <w:p w14:paraId="6FD7CFE9" w14:textId="77777777" w:rsidR="00F926FE" w:rsidRPr="008957B6" w:rsidRDefault="00F926FE" w:rsidP="00544709">
            <w:pPr>
              <w:spacing w:before="60" w:after="60" w:line="220" w:lineRule="atLeast"/>
              <w:rPr>
                <w:rFonts w:ascii="Times New Roman" w:eastAsia="Calibri" w:hAnsi="Times New Roman" w:cs="Times New Roman"/>
                <w:sz w:val="24"/>
                <w:szCs w:val="24"/>
              </w:rPr>
            </w:pPr>
          </w:p>
          <w:p w14:paraId="2E7EB508" w14:textId="77777777" w:rsidR="00AD5DBE" w:rsidRPr="008957B6" w:rsidRDefault="00AD5DBE" w:rsidP="00544709">
            <w:pPr>
              <w:spacing w:before="60" w:after="60" w:line="220" w:lineRule="atLeast"/>
              <w:rPr>
                <w:rFonts w:ascii="Times New Roman" w:eastAsia="Calibri" w:hAnsi="Times New Roman" w:cs="Times New Roman"/>
                <w:sz w:val="24"/>
                <w:szCs w:val="24"/>
              </w:rPr>
            </w:pPr>
          </w:p>
          <w:p w14:paraId="63A18297" w14:textId="455023EB" w:rsidR="00AD5DBE" w:rsidRPr="008957B6" w:rsidRDefault="00AD5DBE" w:rsidP="00544709">
            <w:pPr>
              <w:spacing w:before="60" w:after="60" w:line="220" w:lineRule="atLeast"/>
              <w:rPr>
                <w:rFonts w:ascii="Times New Roman" w:eastAsia="Calibri" w:hAnsi="Times New Roman" w:cs="Times New Roman"/>
                <w:sz w:val="24"/>
                <w:szCs w:val="24"/>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BD630" w14:textId="77777777" w:rsidR="00F926FE" w:rsidRPr="008957B6" w:rsidRDefault="00F926FE" w:rsidP="00544709">
            <w:pPr>
              <w:spacing w:line="220" w:lineRule="atLeast"/>
              <w:jc w:val="center"/>
              <w:rPr>
                <w:rFonts w:ascii="Times New Roman" w:eastAsia="Times New Roman" w:hAnsi="Times New Roman" w:cs="Times New Roman"/>
                <w:sz w:val="24"/>
                <w:szCs w:val="24"/>
                <w:lang w:eastAsia="hr-HR"/>
              </w:rPr>
            </w:pP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4C887" w14:textId="77777777" w:rsidR="00F926FE" w:rsidRPr="008957B6" w:rsidRDefault="00F926FE" w:rsidP="00544709">
            <w:pPr>
              <w:spacing w:before="60" w:after="60" w:line="220" w:lineRule="atLeast"/>
              <w:jc w:val="center"/>
              <w:rPr>
                <w:rFonts w:ascii="Times New Roman" w:eastAsia="Times New Roman" w:hAnsi="Times New Roman" w:cs="Times New Roman"/>
                <w:sz w:val="24"/>
                <w:szCs w:val="24"/>
                <w:lang w:eastAsia="hr-HR"/>
              </w:rPr>
            </w:pPr>
          </w:p>
        </w:tc>
        <w:tc>
          <w:tcPr>
            <w:tcW w:w="857"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DBDBBC2" w14:textId="77777777" w:rsidR="00F926FE" w:rsidRPr="008957B6" w:rsidRDefault="00F926FE" w:rsidP="00544709">
            <w:pPr>
              <w:spacing w:before="60" w:after="60" w:line="220" w:lineRule="atLeast"/>
              <w:jc w:val="center"/>
              <w:rPr>
                <w:rFonts w:ascii="Times New Roman" w:eastAsia="Times New Roman" w:hAnsi="Times New Roman" w:cs="Times New Roman"/>
                <w:sz w:val="24"/>
                <w:szCs w:val="24"/>
                <w:lang w:eastAsia="hr-HR"/>
              </w:rPr>
            </w:pPr>
          </w:p>
        </w:tc>
      </w:tr>
      <w:tr w:rsidR="00F926FE" w:rsidRPr="008957B6" w14:paraId="64DF4819" w14:textId="77777777" w:rsidTr="00F926FE">
        <w:trPr>
          <w:trHeight w:val="90"/>
        </w:trPr>
        <w:tc>
          <w:tcPr>
            <w:tcW w:w="399"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34BE7FF6" w14:textId="77777777" w:rsidR="00F926FE" w:rsidRPr="008957B6" w:rsidRDefault="00F926FE" w:rsidP="00544709">
            <w:pPr>
              <w:spacing w:line="220" w:lineRule="atLeast"/>
              <w:jc w:val="center"/>
              <w:rPr>
                <w:rFonts w:ascii="Times New Roman" w:eastAsia="Calibri" w:hAnsi="Times New Roman" w:cs="Times New Roman"/>
                <w:sz w:val="24"/>
                <w:szCs w:val="24"/>
              </w:rPr>
            </w:pPr>
            <w:r w:rsidRPr="008957B6">
              <w:rPr>
                <w:rFonts w:ascii="Times New Roman" w:eastAsia="Calibri" w:hAnsi="Times New Roman" w:cs="Times New Roman"/>
                <w:sz w:val="24"/>
                <w:szCs w:val="24"/>
              </w:rPr>
              <w:t>2.</w:t>
            </w:r>
          </w:p>
        </w:tc>
        <w:tc>
          <w:tcPr>
            <w:tcW w:w="2241" w:type="pct"/>
            <w:tcBorders>
              <w:left w:val="single" w:sz="4" w:space="0" w:color="00000A"/>
              <w:bottom w:val="single" w:sz="4" w:space="0" w:color="00000A"/>
              <w:right w:val="single" w:sz="4" w:space="0" w:color="auto"/>
            </w:tcBorders>
            <w:shd w:val="clear" w:color="auto" w:fill="FFFFFF" w:themeFill="background1"/>
            <w:vAlign w:val="bottom"/>
          </w:tcPr>
          <w:p w14:paraId="190FB944" w14:textId="77777777" w:rsidR="00F926FE" w:rsidRPr="008957B6" w:rsidRDefault="00F926FE" w:rsidP="00544709">
            <w:pPr>
              <w:spacing w:before="60" w:after="60" w:line="220" w:lineRule="atLeast"/>
              <w:rPr>
                <w:rFonts w:ascii="Times New Roman" w:eastAsia="Calibri" w:hAnsi="Times New Roman" w:cs="Times New Roman"/>
                <w:sz w:val="24"/>
                <w:szCs w:val="24"/>
              </w:rPr>
            </w:pPr>
          </w:p>
          <w:p w14:paraId="294C1E53" w14:textId="77777777" w:rsidR="00AD5DBE" w:rsidRPr="008957B6" w:rsidRDefault="00AD5DBE" w:rsidP="00544709">
            <w:pPr>
              <w:spacing w:before="60" w:after="60" w:line="220" w:lineRule="atLeast"/>
              <w:rPr>
                <w:rFonts w:ascii="Times New Roman" w:eastAsia="Calibri" w:hAnsi="Times New Roman" w:cs="Times New Roman"/>
                <w:sz w:val="24"/>
                <w:szCs w:val="24"/>
              </w:rPr>
            </w:pPr>
          </w:p>
          <w:p w14:paraId="0B3FC8FA" w14:textId="0B4320C0" w:rsidR="00AD5DBE" w:rsidRPr="008957B6" w:rsidRDefault="00AD5DBE" w:rsidP="00544709">
            <w:pPr>
              <w:spacing w:before="60" w:after="60" w:line="220" w:lineRule="atLeast"/>
              <w:rPr>
                <w:rFonts w:ascii="Times New Roman" w:eastAsia="Calibri" w:hAnsi="Times New Roman" w:cs="Times New Roman"/>
                <w:sz w:val="24"/>
                <w:szCs w:val="24"/>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DD2AC" w14:textId="77777777" w:rsidR="00F926FE" w:rsidRPr="008957B6" w:rsidRDefault="00F926FE" w:rsidP="00544709">
            <w:pPr>
              <w:spacing w:line="220" w:lineRule="atLeast"/>
              <w:jc w:val="center"/>
              <w:rPr>
                <w:rFonts w:ascii="Times New Roman" w:eastAsia="Times New Roman" w:hAnsi="Times New Roman" w:cs="Times New Roman"/>
                <w:sz w:val="24"/>
                <w:szCs w:val="24"/>
                <w:lang w:eastAsia="hr-HR"/>
              </w:rPr>
            </w:pP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DEA3" w14:textId="77777777" w:rsidR="00F926FE" w:rsidRPr="008957B6" w:rsidRDefault="00F926FE" w:rsidP="00544709">
            <w:pPr>
              <w:spacing w:before="60" w:after="60" w:line="220" w:lineRule="atLeast"/>
              <w:jc w:val="center"/>
              <w:rPr>
                <w:rFonts w:ascii="Times New Roman" w:eastAsia="Times New Roman" w:hAnsi="Times New Roman" w:cs="Times New Roman"/>
                <w:sz w:val="24"/>
                <w:szCs w:val="24"/>
                <w:lang w:eastAsia="hr-HR"/>
              </w:rPr>
            </w:pPr>
          </w:p>
        </w:tc>
        <w:tc>
          <w:tcPr>
            <w:tcW w:w="857"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004D800" w14:textId="77777777" w:rsidR="00F926FE" w:rsidRPr="008957B6" w:rsidRDefault="00F926FE" w:rsidP="00544709">
            <w:pPr>
              <w:spacing w:before="60" w:after="60" w:line="220" w:lineRule="atLeast"/>
              <w:jc w:val="center"/>
              <w:rPr>
                <w:rFonts w:ascii="Times New Roman" w:eastAsia="Times New Roman" w:hAnsi="Times New Roman" w:cs="Times New Roman"/>
                <w:sz w:val="24"/>
                <w:szCs w:val="24"/>
                <w:lang w:eastAsia="hr-HR"/>
              </w:rPr>
            </w:pPr>
          </w:p>
        </w:tc>
      </w:tr>
      <w:tr w:rsidR="00F926FE" w:rsidRPr="008957B6" w14:paraId="504A2229" w14:textId="77777777" w:rsidTr="002F7810">
        <w:trPr>
          <w:trHeight w:val="90"/>
        </w:trPr>
        <w:tc>
          <w:tcPr>
            <w:tcW w:w="399" w:type="pct"/>
            <w:tcBorders>
              <w:left w:val="single" w:sz="12" w:space="0" w:color="00000A"/>
              <w:right w:val="single" w:sz="4" w:space="0" w:color="00000A"/>
            </w:tcBorders>
            <w:shd w:val="clear" w:color="auto" w:fill="FFFFFF" w:themeFill="background1"/>
            <w:tcMar>
              <w:left w:w="103" w:type="dxa"/>
            </w:tcMar>
            <w:vAlign w:val="center"/>
          </w:tcPr>
          <w:p w14:paraId="64DDC796" w14:textId="77777777" w:rsidR="00F926FE" w:rsidRPr="008957B6" w:rsidRDefault="00F926FE" w:rsidP="00544709">
            <w:pPr>
              <w:spacing w:line="220" w:lineRule="atLeast"/>
              <w:jc w:val="center"/>
              <w:rPr>
                <w:rFonts w:ascii="Times New Roman" w:eastAsia="Calibri" w:hAnsi="Times New Roman" w:cs="Times New Roman"/>
                <w:sz w:val="24"/>
                <w:szCs w:val="24"/>
              </w:rPr>
            </w:pPr>
            <w:r w:rsidRPr="008957B6">
              <w:rPr>
                <w:rFonts w:ascii="Times New Roman" w:eastAsia="Calibri" w:hAnsi="Times New Roman" w:cs="Times New Roman"/>
                <w:sz w:val="24"/>
                <w:szCs w:val="24"/>
              </w:rPr>
              <w:t>3.</w:t>
            </w:r>
          </w:p>
        </w:tc>
        <w:tc>
          <w:tcPr>
            <w:tcW w:w="2241" w:type="pct"/>
            <w:tcBorders>
              <w:left w:val="single" w:sz="4" w:space="0" w:color="00000A"/>
              <w:right w:val="single" w:sz="4" w:space="0" w:color="auto"/>
            </w:tcBorders>
            <w:shd w:val="clear" w:color="auto" w:fill="FFFFFF" w:themeFill="background1"/>
            <w:vAlign w:val="bottom"/>
          </w:tcPr>
          <w:p w14:paraId="302E4DFB" w14:textId="77777777" w:rsidR="00F926FE" w:rsidRPr="008957B6" w:rsidRDefault="00F926FE" w:rsidP="00544709">
            <w:pPr>
              <w:spacing w:before="60" w:after="60" w:line="220" w:lineRule="atLeast"/>
              <w:rPr>
                <w:rFonts w:ascii="Times New Roman" w:eastAsia="Calibri" w:hAnsi="Times New Roman" w:cs="Times New Roman"/>
                <w:sz w:val="24"/>
                <w:szCs w:val="24"/>
              </w:rPr>
            </w:pPr>
          </w:p>
          <w:p w14:paraId="6C947224" w14:textId="77777777" w:rsidR="00AD5DBE" w:rsidRPr="008957B6" w:rsidRDefault="00AD5DBE" w:rsidP="00544709">
            <w:pPr>
              <w:spacing w:before="60" w:after="60" w:line="220" w:lineRule="atLeast"/>
              <w:rPr>
                <w:rFonts w:ascii="Times New Roman" w:eastAsia="Calibri" w:hAnsi="Times New Roman" w:cs="Times New Roman"/>
                <w:sz w:val="24"/>
                <w:szCs w:val="24"/>
              </w:rPr>
            </w:pPr>
          </w:p>
          <w:p w14:paraId="2B3EC3E6" w14:textId="7B725785" w:rsidR="00AD5DBE" w:rsidRPr="008957B6" w:rsidRDefault="00AD5DBE" w:rsidP="00544709">
            <w:pPr>
              <w:spacing w:before="60" w:after="60" w:line="220" w:lineRule="atLeast"/>
              <w:rPr>
                <w:rFonts w:ascii="Times New Roman" w:eastAsia="Calibri" w:hAnsi="Times New Roman" w:cs="Times New Roman"/>
                <w:sz w:val="24"/>
                <w:szCs w:val="24"/>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E1271" w14:textId="77777777" w:rsidR="00F926FE" w:rsidRPr="008957B6" w:rsidRDefault="00F926FE" w:rsidP="00544709">
            <w:pPr>
              <w:spacing w:line="220" w:lineRule="atLeast"/>
              <w:jc w:val="center"/>
              <w:rPr>
                <w:rFonts w:ascii="Times New Roman" w:eastAsia="Times New Roman" w:hAnsi="Times New Roman" w:cs="Times New Roman"/>
                <w:sz w:val="24"/>
                <w:szCs w:val="24"/>
                <w:lang w:eastAsia="hr-HR"/>
              </w:rPr>
            </w:pP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64241" w14:textId="77777777" w:rsidR="00F926FE" w:rsidRPr="008957B6" w:rsidRDefault="00F926FE" w:rsidP="00544709">
            <w:pPr>
              <w:spacing w:before="60" w:after="60" w:line="220" w:lineRule="atLeast"/>
              <w:jc w:val="center"/>
              <w:rPr>
                <w:rFonts w:ascii="Times New Roman" w:eastAsia="Times New Roman" w:hAnsi="Times New Roman" w:cs="Times New Roman"/>
                <w:sz w:val="24"/>
                <w:szCs w:val="24"/>
                <w:lang w:eastAsia="hr-HR"/>
              </w:rPr>
            </w:pPr>
          </w:p>
        </w:tc>
        <w:tc>
          <w:tcPr>
            <w:tcW w:w="857"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368A336" w14:textId="77777777" w:rsidR="00F926FE" w:rsidRPr="008957B6" w:rsidRDefault="00F926FE" w:rsidP="00544709">
            <w:pPr>
              <w:spacing w:before="60" w:after="60" w:line="220" w:lineRule="atLeast"/>
              <w:jc w:val="center"/>
              <w:rPr>
                <w:rFonts w:ascii="Times New Roman" w:eastAsia="Times New Roman" w:hAnsi="Times New Roman" w:cs="Times New Roman"/>
                <w:sz w:val="24"/>
                <w:szCs w:val="24"/>
                <w:lang w:eastAsia="hr-HR"/>
              </w:rPr>
            </w:pPr>
          </w:p>
        </w:tc>
      </w:tr>
      <w:tr w:rsidR="002F7810" w:rsidRPr="008957B6" w14:paraId="3DCC62F0" w14:textId="77777777" w:rsidTr="00F926FE">
        <w:trPr>
          <w:trHeight w:val="90"/>
        </w:trPr>
        <w:tc>
          <w:tcPr>
            <w:tcW w:w="399"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93EEA46" w14:textId="77777777" w:rsidR="002F7810" w:rsidRPr="008957B6" w:rsidRDefault="002F7810" w:rsidP="00544709">
            <w:pPr>
              <w:spacing w:line="220" w:lineRule="atLeast"/>
              <w:jc w:val="center"/>
              <w:rPr>
                <w:rFonts w:ascii="Times New Roman" w:eastAsia="Calibri" w:hAnsi="Times New Roman" w:cs="Times New Roman"/>
                <w:sz w:val="24"/>
                <w:szCs w:val="24"/>
              </w:rPr>
            </w:pPr>
            <w:r w:rsidRPr="008957B6">
              <w:rPr>
                <w:rFonts w:ascii="Times New Roman" w:eastAsia="Calibri" w:hAnsi="Times New Roman" w:cs="Times New Roman"/>
                <w:sz w:val="24"/>
                <w:szCs w:val="24"/>
              </w:rPr>
              <w:t>4.</w:t>
            </w:r>
          </w:p>
          <w:p w14:paraId="05340DB7" w14:textId="7DAE6F38" w:rsidR="002F7810" w:rsidRPr="008957B6" w:rsidRDefault="002F7810" w:rsidP="002F7810">
            <w:pPr>
              <w:spacing w:line="220" w:lineRule="atLeast"/>
              <w:rPr>
                <w:rFonts w:ascii="Times New Roman" w:eastAsia="Calibri" w:hAnsi="Times New Roman" w:cs="Times New Roman"/>
                <w:sz w:val="24"/>
                <w:szCs w:val="24"/>
              </w:rPr>
            </w:pPr>
          </w:p>
        </w:tc>
        <w:tc>
          <w:tcPr>
            <w:tcW w:w="2241" w:type="pct"/>
            <w:tcBorders>
              <w:left w:val="single" w:sz="4" w:space="0" w:color="00000A"/>
              <w:bottom w:val="single" w:sz="4" w:space="0" w:color="00000A"/>
              <w:right w:val="single" w:sz="4" w:space="0" w:color="auto"/>
            </w:tcBorders>
            <w:shd w:val="clear" w:color="auto" w:fill="FFFFFF" w:themeFill="background1"/>
            <w:vAlign w:val="bottom"/>
          </w:tcPr>
          <w:p w14:paraId="38FED31D" w14:textId="77777777" w:rsidR="002F7810" w:rsidRPr="008957B6" w:rsidRDefault="002F7810" w:rsidP="00544709">
            <w:pPr>
              <w:spacing w:before="60" w:after="60" w:line="220" w:lineRule="atLeast"/>
              <w:rPr>
                <w:rFonts w:ascii="Times New Roman" w:eastAsia="Calibri" w:hAnsi="Times New Roman" w:cs="Times New Roman"/>
                <w:sz w:val="24"/>
                <w:szCs w:val="24"/>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5CAC4" w14:textId="77777777" w:rsidR="002F7810" w:rsidRPr="008957B6" w:rsidRDefault="002F7810" w:rsidP="00544709">
            <w:pPr>
              <w:spacing w:line="220" w:lineRule="atLeast"/>
              <w:jc w:val="center"/>
              <w:rPr>
                <w:rFonts w:ascii="Times New Roman" w:eastAsia="Times New Roman" w:hAnsi="Times New Roman" w:cs="Times New Roman"/>
                <w:sz w:val="24"/>
                <w:szCs w:val="24"/>
                <w:lang w:eastAsia="hr-HR"/>
              </w:rPr>
            </w:pP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082C4" w14:textId="77777777" w:rsidR="002F7810" w:rsidRPr="008957B6" w:rsidRDefault="002F7810" w:rsidP="00544709">
            <w:pPr>
              <w:spacing w:before="60" w:after="60" w:line="220" w:lineRule="atLeast"/>
              <w:jc w:val="center"/>
              <w:rPr>
                <w:rFonts w:ascii="Times New Roman" w:eastAsia="Times New Roman" w:hAnsi="Times New Roman" w:cs="Times New Roman"/>
                <w:sz w:val="24"/>
                <w:szCs w:val="24"/>
                <w:lang w:eastAsia="hr-HR"/>
              </w:rPr>
            </w:pPr>
          </w:p>
        </w:tc>
        <w:tc>
          <w:tcPr>
            <w:tcW w:w="857"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9557091" w14:textId="77777777" w:rsidR="002F7810" w:rsidRPr="008957B6" w:rsidRDefault="002F7810" w:rsidP="00544709">
            <w:pPr>
              <w:spacing w:before="60" w:after="60" w:line="220" w:lineRule="atLeast"/>
              <w:jc w:val="center"/>
              <w:rPr>
                <w:rFonts w:ascii="Times New Roman" w:eastAsia="Times New Roman" w:hAnsi="Times New Roman" w:cs="Times New Roman"/>
                <w:sz w:val="24"/>
                <w:szCs w:val="24"/>
                <w:lang w:eastAsia="hr-HR"/>
              </w:rPr>
            </w:pPr>
          </w:p>
        </w:tc>
      </w:tr>
    </w:tbl>
    <w:p w14:paraId="4D6D79C3" w14:textId="1631B1BD" w:rsidR="00F926FE" w:rsidRPr="008957B6" w:rsidRDefault="00F926FE" w:rsidP="00DC699A">
      <w:pPr>
        <w:spacing w:after="0" w:line="240" w:lineRule="auto"/>
        <w:rPr>
          <w:rFonts w:ascii="Times New Roman" w:hAnsi="Times New Roman" w:cs="Times New Roman"/>
          <w:sz w:val="24"/>
          <w:szCs w:val="24"/>
        </w:rPr>
      </w:pPr>
    </w:p>
    <w:p w14:paraId="0B7C686B" w14:textId="3EBE92A9" w:rsidR="008F7CD8" w:rsidRPr="008957B6" w:rsidRDefault="008F7CD8" w:rsidP="00DC699A">
      <w:pPr>
        <w:spacing w:after="0" w:line="240" w:lineRule="auto"/>
        <w:rPr>
          <w:rFonts w:ascii="Times New Roman" w:hAnsi="Times New Roman" w:cs="Times New Roman"/>
          <w:sz w:val="24"/>
          <w:szCs w:val="24"/>
        </w:rPr>
      </w:pPr>
    </w:p>
    <w:p w14:paraId="300D234E" w14:textId="03102CE0" w:rsidR="008F7CD8" w:rsidRPr="008957B6" w:rsidRDefault="008F7CD8" w:rsidP="00DC699A">
      <w:pPr>
        <w:spacing w:after="0" w:line="240" w:lineRule="auto"/>
        <w:rPr>
          <w:rFonts w:ascii="Times New Roman" w:hAnsi="Times New Roman" w:cs="Times New Roman"/>
          <w:sz w:val="24"/>
          <w:szCs w:val="24"/>
        </w:rPr>
      </w:pPr>
    </w:p>
    <w:p w14:paraId="1E963012" w14:textId="02BED9D8" w:rsidR="008F7CD8" w:rsidRPr="008957B6" w:rsidRDefault="008F7CD8" w:rsidP="00DC699A">
      <w:pPr>
        <w:spacing w:after="0" w:line="240" w:lineRule="auto"/>
        <w:rPr>
          <w:rFonts w:ascii="Times New Roman" w:hAnsi="Times New Roman" w:cs="Times New Roman"/>
          <w:sz w:val="24"/>
          <w:szCs w:val="24"/>
        </w:rPr>
      </w:pPr>
    </w:p>
    <w:p w14:paraId="6EB7D988" w14:textId="1E211ABD" w:rsidR="008F7CD8" w:rsidRPr="008957B6" w:rsidRDefault="008F7CD8" w:rsidP="00DC699A">
      <w:pPr>
        <w:spacing w:after="0" w:line="240" w:lineRule="auto"/>
        <w:rPr>
          <w:rFonts w:ascii="Times New Roman" w:hAnsi="Times New Roman" w:cs="Times New Roman"/>
          <w:sz w:val="24"/>
          <w:szCs w:val="24"/>
        </w:rPr>
      </w:pPr>
    </w:p>
    <w:p w14:paraId="770B9774" w14:textId="12BE3255" w:rsidR="008F7CD8" w:rsidRPr="008957B6" w:rsidRDefault="008F7CD8" w:rsidP="00DC699A">
      <w:pPr>
        <w:spacing w:after="0" w:line="240" w:lineRule="auto"/>
        <w:rPr>
          <w:rFonts w:ascii="Times New Roman" w:hAnsi="Times New Roman" w:cs="Times New Roman"/>
          <w:sz w:val="24"/>
          <w:szCs w:val="24"/>
        </w:rPr>
      </w:pPr>
    </w:p>
    <w:p w14:paraId="3701B0C7" w14:textId="77777777" w:rsidR="00665CDF" w:rsidRPr="008957B6" w:rsidRDefault="00665CDF" w:rsidP="00665CDF">
      <w:pPr>
        <w:spacing w:after="0" w:line="240" w:lineRule="auto"/>
        <w:rPr>
          <w:rFonts w:ascii="Times New Roman" w:hAnsi="Times New Roman" w:cs="Times New Roman"/>
          <w:sz w:val="24"/>
          <w:szCs w:val="24"/>
        </w:rPr>
      </w:pPr>
      <w:r w:rsidRPr="008957B6">
        <w:rPr>
          <w:rFonts w:ascii="Times New Roman" w:hAnsi="Times New Roman" w:cs="Times New Roman"/>
          <w:sz w:val="24"/>
          <w:szCs w:val="24"/>
        </w:rPr>
        <w:t>Mjesto i datum:</w:t>
      </w:r>
      <w:r w:rsidRPr="008957B6">
        <w:rPr>
          <w:rFonts w:ascii="Times New Roman" w:hAnsi="Times New Roman" w:cs="Times New Roman"/>
          <w:sz w:val="24"/>
          <w:szCs w:val="24"/>
        </w:rPr>
        <w:tab/>
      </w:r>
      <w:r w:rsidRPr="008957B6">
        <w:rPr>
          <w:rFonts w:ascii="Times New Roman" w:hAnsi="Times New Roman" w:cs="Times New Roman"/>
          <w:sz w:val="24"/>
          <w:szCs w:val="24"/>
        </w:rPr>
        <w:tab/>
      </w:r>
      <w:r w:rsidRPr="008957B6">
        <w:rPr>
          <w:rFonts w:ascii="Times New Roman" w:hAnsi="Times New Roman" w:cs="Times New Roman"/>
          <w:sz w:val="24"/>
          <w:szCs w:val="24"/>
        </w:rPr>
        <w:tab/>
      </w:r>
      <w:r w:rsidRPr="008957B6">
        <w:rPr>
          <w:rFonts w:ascii="Times New Roman" w:hAnsi="Times New Roman" w:cs="Times New Roman"/>
          <w:sz w:val="24"/>
          <w:szCs w:val="24"/>
        </w:rPr>
        <w:tab/>
      </w:r>
      <w:r w:rsidRPr="008957B6">
        <w:rPr>
          <w:rFonts w:ascii="Times New Roman" w:hAnsi="Times New Roman" w:cs="Times New Roman"/>
          <w:sz w:val="24"/>
          <w:szCs w:val="24"/>
        </w:rPr>
        <w:tab/>
        <w:t>Ime i prezime te potpis ovlaštene osobe:</w:t>
      </w:r>
    </w:p>
    <w:p w14:paraId="56E78F05" w14:textId="77777777" w:rsidR="00665CDF" w:rsidRDefault="00665CDF" w:rsidP="00665CDF">
      <w:pPr>
        <w:spacing w:after="0" w:line="240" w:lineRule="auto"/>
        <w:rPr>
          <w:rFonts w:ascii="Times New Roman" w:hAnsi="Times New Roman" w:cs="Times New Roman"/>
          <w:sz w:val="24"/>
          <w:szCs w:val="24"/>
        </w:rPr>
      </w:pPr>
    </w:p>
    <w:p w14:paraId="0C668CA9" w14:textId="77777777" w:rsidR="00665CDF" w:rsidRDefault="00665CDF" w:rsidP="00665CDF">
      <w:pPr>
        <w:spacing w:after="0" w:line="240" w:lineRule="auto"/>
        <w:rPr>
          <w:rFonts w:ascii="Times New Roman" w:hAnsi="Times New Roman" w:cs="Times New Roman"/>
          <w:sz w:val="24"/>
          <w:szCs w:val="24"/>
        </w:rPr>
      </w:pPr>
    </w:p>
    <w:p w14:paraId="552EDAB4" w14:textId="77777777" w:rsidR="00665CDF" w:rsidRPr="008957B6" w:rsidRDefault="00665CDF" w:rsidP="00665CDF">
      <w:pPr>
        <w:spacing w:after="0" w:line="240" w:lineRule="auto"/>
        <w:rPr>
          <w:rFonts w:ascii="Times New Roman" w:hAnsi="Times New Roman" w:cs="Times New Roman"/>
          <w:sz w:val="24"/>
          <w:szCs w:val="24"/>
        </w:rPr>
      </w:pPr>
    </w:p>
    <w:p w14:paraId="018904C9" w14:textId="77777777" w:rsidR="00665CDF" w:rsidRPr="008957B6" w:rsidRDefault="00665CDF" w:rsidP="00665CDF">
      <w:pPr>
        <w:spacing w:after="0" w:line="240" w:lineRule="auto"/>
        <w:rPr>
          <w:rFonts w:ascii="Times New Roman" w:hAnsi="Times New Roman" w:cs="Times New Roman"/>
          <w:sz w:val="24"/>
          <w:szCs w:val="24"/>
        </w:rPr>
      </w:pPr>
      <w:r w:rsidRPr="008957B6">
        <w:rPr>
          <w:rFonts w:ascii="Times New Roman" w:hAnsi="Times New Roman" w:cs="Times New Roman"/>
          <w:sz w:val="24"/>
          <w:szCs w:val="24"/>
        </w:rPr>
        <w:t>_______________________</w:t>
      </w:r>
      <w:r>
        <w:rPr>
          <w:rFonts w:ascii="Times New Roman" w:hAnsi="Times New Roman" w:cs="Times New Roman"/>
          <w:sz w:val="24"/>
          <w:szCs w:val="24"/>
        </w:rPr>
        <w:tab/>
      </w:r>
      <w:r w:rsidRPr="008957B6">
        <w:rPr>
          <w:rFonts w:ascii="Times New Roman" w:hAnsi="Times New Roman" w:cs="Times New Roman"/>
          <w:sz w:val="24"/>
          <w:szCs w:val="24"/>
        </w:rPr>
        <w:tab/>
        <w:t>M.P.</w:t>
      </w:r>
      <w:r>
        <w:rPr>
          <w:rFonts w:ascii="Times New Roman" w:hAnsi="Times New Roman" w:cs="Times New Roman"/>
          <w:sz w:val="24"/>
          <w:szCs w:val="24"/>
        </w:rPr>
        <w:tab/>
      </w:r>
      <w:r>
        <w:rPr>
          <w:rFonts w:ascii="Times New Roman" w:hAnsi="Times New Roman" w:cs="Times New Roman"/>
          <w:sz w:val="24"/>
          <w:szCs w:val="24"/>
        </w:rPr>
        <w:tab/>
      </w:r>
      <w:r w:rsidRPr="008957B6">
        <w:rPr>
          <w:rFonts w:ascii="Times New Roman" w:hAnsi="Times New Roman" w:cs="Times New Roman"/>
          <w:sz w:val="24"/>
          <w:szCs w:val="24"/>
        </w:rPr>
        <w:t xml:space="preserve">_________________________________ </w:t>
      </w:r>
    </w:p>
    <w:p w14:paraId="259D9DA7" w14:textId="2AB5E10B" w:rsidR="008F7CD8" w:rsidRPr="008957B6" w:rsidRDefault="008F7CD8" w:rsidP="00DC699A">
      <w:pPr>
        <w:spacing w:after="0" w:line="240" w:lineRule="auto"/>
        <w:rPr>
          <w:rFonts w:ascii="Times New Roman" w:hAnsi="Times New Roman" w:cs="Times New Roman"/>
          <w:sz w:val="24"/>
          <w:szCs w:val="24"/>
        </w:rPr>
      </w:pPr>
    </w:p>
    <w:p w14:paraId="1E872084" w14:textId="40F7204D" w:rsidR="008F7CD8" w:rsidRPr="008957B6" w:rsidRDefault="008F7CD8" w:rsidP="00DC699A">
      <w:pPr>
        <w:spacing w:after="0" w:line="240" w:lineRule="auto"/>
        <w:rPr>
          <w:rFonts w:ascii="Times New Roman" w:hAnsi="Times New Roman" w:cs="Times New Roman"/>
          <w:sz w:val="24"/>
          <w:szCs w:val="24"/>
        </w:rPr>
      </w:pPr>
    </w:p>
    <w:p w14:paraId="639EF43A" w14:textId="640C2F22" w:rsidR="008F7CD8" w:rsidRPr="008957B6" w:rsidRDefault="008F7CD8" w:rsidP="00DC699A">
      <w:pPr>
        <w:spacing w:after="0" w:line="240" w:lineRule="auto"/>
        <w:rPr>
          <w:rFonts w:ascii="Times New Roman" w:hAnsi="Times New Roman" w:cs="Times New Roman"/>
          <w:sz w:val="24"/>
          <w:szCs w:val="24"/>
        </w:rPr>
      </w:pPr>
    </w:p>
    <w:p w14:paraId="427911EE" w14:textId="39B1A47D" w:rsidR="008F7CD8" w:rsidRDefault="008F7CD8" w:rsidP="00DC699A">
      <w:pPr>
        <w:spacing w:after="0" w:line="240" w:lineRule="auto"/>
        <w:rPr>
          <w:rFonts w:ascii="Times New Roman" w:hAnsi="Times New Roman" w:cs="Times New Roman"/>
        </w:rPr>
      </w:pPr>
    </w:p>
    <w:p w14:paraId="6F001EC2" w14:textId="72A8E006" w:rsidR="008F7CD8" w:rsidRDefault="008F7CD8" w:rsidP="00DC699A">
      <w:pPr>
        <w:spacing w:after="0" w:line="240" w:lineRule="auto"/>
        <w:rPr>
          <w:rFonts w:ascii="Times New Roman" w:hAnsi="Times New Roman" w:cs="Times New Roman"/>
        </w:rPr>
      </w:pPr>
    </w:p>
    <w:p w14:paraId="53A74794" w14:textId="5371ED47" w:rsidR="008F7CD8" w:rsidRDefault="008F7CD8" w:rsidP="00DC699A">
      <w:pPr>
        <w:spacing w:after="0" w:line="240" w:lineRule="auto"/>
        <w:rPr>
          <w:rFonts w:ascii="Times New Roman" w:hAnsi="Times New Roman" w:cs="Times New Roman"/>
        </w:rPr>
      </w:pPr>
    </w:p>
    <w:p w14:paraId="6673F70C" w14:textId="09D985EB" w:rsidR="008F7CD8" w:rsidRDefault="008F7CD8" w:rsidP="00DC699A">
      <w:pPr>
        <w:spacing w:after="0" w:line="240" w:lineRule="auto"/>
        <w:rPr>
          <w:rFonts w:ascii="Times New Roman" w:hAnsi="Times New Roman" w:cs="Times New Roman"/>
        </w:rPr>
      </w:pPr>
    </w:p>
    <w:p w14:paraId="78F333D4" w14:textId="25183358" w:rsidR="008F7CD8" w:rsidRDefault="008F7CD8" w:rsidP="00DC699A">
      <w:pPr>
        <w:spacing w:after="0" w:line="240" w:lineRule="auto"/>
        <w:rPr>
          <w:rFonts w:ascii="Times New Roman" w:hAnsi="Times New Roman" w:cs="Times New Roman"/>
        </w:rPr>
      </w:pPr>
    </w:p>
    <w:p w14:paraId="2C767D07" w14:textId="58A74903" w:rsidR="008F7CD8" w:rsidRDefault="008F7CD8" w:rsidP="00DC699A">
      <w:pPr>
        <w:spacing w:after="0" w:line="240" w:lineRule="auto"/>
        <w:rPr>
          <w:rFonts w:ascii="Times New Roman" w:hAnsi="Times New Roman" w:cs="Times New Roman"/>
        </w:rPr>
      </w:pPr>
    </w:p>
    <w:p w14:paraId="24A8DF45" w14:textId="7D8A121C" w:rsidR="008F7CD8" w:rsidRDefault="008F7CD8" w:rsidP="00DC699A">
      <w:pPr>
        <w:spacing w:after="0" w:line="240" w:lineRule="auto"/>
        <w:rPr>
          <w:rFonts w:ascii="Times New Roman" w:hAnsi="Times New Roman" w:cs="Times New Roman"/>
        </w:rPr>
      </w:pPr>
    </w:p>
    <w:p w14:paraId="34E5B748" w14:textId="6BB5096A" w:rsidR="008F7CD8" w:rsidRDefault="008F7CD8" w:rsidP="00DC699A">
      <w:pPr>
        <w:spacing w:after="0" w:line="240" w:lineRule="auto"/>
        <w:rPr>
          <w:rFonts w:ascii="Times New Roman" w:hAnsi="Times New Roman" w:cs="Times New Roman"/>
        </w:rPr>
      </w:pPr>
    </w:p>
    <w:p w14:paraId="1B37138F" w14:textId="2AF605BB" w:rsidR="008F7CD8" w:rsidRDefault="008F7CD8" w:rsidP="00DC699A">
      <w:pPr>
        <w:spacing w:after="0" w:line="240" w:lineRule="auto"/>
        <w:rPr>
          <w:rFonts w:ascii="Times New Roman" w:hAnsi="Times New Roman" w:cs="Times New Roman"/>
        </w:rPr>
      </w:pPr>
    </w:p>
    <w:p w14:paraId="3B4693ED" w14:textId="1DA5BF65" w:rsidR="008F7CD8" w:rsidRDefault="008F7CD8" w:rsidP="00DC699A">
      <w:pPr>
        <w:spacing w:after="0" w:line="240" w:lineRule="auto"/>
        <w:rPr>
          <w:rFonts w:ascii="Times New Roman" w:hAnsi="Times New Roman" w:cs="Times New Roman"/>
        </w:rPr>
      </w:pPr>
    </w:p>
    <w:p w14:paraId="69220BE7" w14:textId="53A13ADE" w:rsidR="008F7CD8" w:rsidRDefault="008F7CD8" w:rsidP="00BB6920">
      <w:pPr>
        <w:spacing w:after="160" w:line="259" w:lineRule="auto"/>
        <w:rPr>
          <w:rFonts w:ascii="Times New Roman" w:hAnsi="Times New Roman" w:cs="Times New Roman"/>
        </w:rPr>
      </w:pPr>
    </w:p>
    <w:sectPr w:rsidR="008F7CD8" w:rsidSect="00DF4B3D">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1EA0" w14:textId="77777777" w:rsidR="00D240D9" w:rsidRDefault="00D240D9" w:rsidP="00D240D9">
      <w:pPr>
        <w:spacing w:after="0" w:line="240" w:lineRule="auto"/>
      </w:pPr>
      <w:r>
        <w:separator/>
      </w:r>
    </w:p>
  </w:endnote>
  <w:endnote w:type="continuationSeparator" w:id="0">
    <w:p w14:paraId="142E513E" w14:textId="77777777" w:rsidR="00D240D9" w:rsidRDefault="00D240D9" w:rsidP="00D2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6DF7" w14:textId="77777777" w:rsidR="00D240D9" w:rsidRDefault="00D240D9" w:rsidP="00D240D9">
      <w:pPr>
        <w:spacing w:after="0" w:line="240" w:lineRule="auto"/>
      </w:pPr>
      <w:r>
        <w:separator/>
      </w:r>
    </w:p>
  </w:footnote>
  <w:footnote w:type="continuationSeparator" w:id="0">
    <w:p w14:paraId="3C6F45D6" w14:textId="77777777" w:rsidR="00D240D9" w:rsidRDefault="00D240D9" w:rsidP="00D240D9">
      <w:pPr>
        <w:spacing w:after="0" w:line="240" w:lineRule="auto"/>
      </w:pPr>
      <w:r>
        <w:continuationSeparator/>
      </w:r>
    </w:p>
  </w:footnote>
  <w:footnote w:id="1">
    <w:p w14:paraId="3681675D" w14:textId="77777777" w:rsidR="00D240D9" w:rsidRPr="004638AB" w:rsidRDefault="00D240D9" w:rsidP="00D240D9">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AKO JE ŽIG OBVEZA U ZEMLJI PONUDITELJA</w:t>
      </w:r>
    </w:p>
  </w:footnote>
  <w:footnote w:id="2">
    <w:p w14:paraId="5D3C693B" w14:textId="77777777" w:rsidR="00D240D9" w:rsidRPr="004638AB" w:rsidRDefault="00D240D9" w:rsidP="00D240D9">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AKO JE ŽIG OBVEZA U ZEMLJI PONUDITELJA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DE8"/>
    <w:multiLevelType w:val="hybridMultilevel"/>
    <w:tmpl w:val="1F4C31E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2D7461"/>
    <w:multiLevelType w:val="hybridMultilevel"/>
    <w:tmpl w:val="012425C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853B0D"/>
    <w:multiLevelType w:val="hybridMultilevel"/>
    <w:tmpl w:val="5E5078A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7A49A4"/>
    <w:multiLevelType w:val="multilevel"/>
    <w:tmpl w:val="F8E2C1D2"/>
    <w:lvl w:ilvl="0">
      <w:start w:val="1"/>
      <w:numFmt w:val="decimal"/>
      <w:pStyle w:val="Naslov1"/>
      <w:lvlText w:val="%1"/>
      <w:lvlJc w:val="left"/>
      <w:pPr>
        <w:ind w:left="432" w:hanging="432"/>
      </w:pPr>
    </w:lvl>
    <w:lvl w:ilvl="1">
      <w:start w:val="1"/>
      <w:numFmt w:val="decimal"/>
      <w:lvlText w:val="%1.%2"/>
      <w:lvlJc w:val="left"/>
      <w:pPr>
        <w:ind w:left="4121" w:hanging="576"/>
      </w:pPr>
    </w:lvl>
    <w:lvl w:ilvl="2">
      <w:start w:val="1"/>
      <w:numFmt w:val="decimal"/>
      <w:pStyle w:val="Naslov3"/>
      <w:lvlText w:val="%1.%2.%3"/>
      <w:lvlJc w:val="left"/>
      <w:pPr>
        <w:ind w:left="5115" w:hanging="720"/>
      </w:pPr>
      <w:rPr>
        <w:b/>
        <w:bCs/>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48A471BB"/>
    <w:multiLevelType w:val="hybridMultilevel"/>
    <w:tmpl w:val="D24C301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6" w15:restartNumberingAfterBreak="0">
    <w:nsid w:val="5C655C56"/>
    <w:multiLevelType w:val="hybridMultilevel"/>
    <w:tmpl w:val="54CA1D3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9F797C"/>
    <w:multiLevelType w:val="hybridMultilevel"/>
    <w:tmpl w:val="9EBAC3A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4921667">
    <w:abstractNumId w:val="0"/>
  </w:num>
  <w:num w:numId="2" w16cid:durableId="373776039">
    <w:abstractNumId w:val="1"/>
  </w:num>
  <w:num w:numId="3" w16cid:durableId="1273511315">
    <w:abstractNumId w:val="7"/>
  </w:num>
  <w:num w:numId="4" w16cid:durableId="1566574253">
    <w:abstractNumId w:val="2"/>
  </w:num>
  <w:num w:numId="5" w16cid:durableId="1332875577">
    <w:abstractNumId w:val="6"/>
  </w:num>
  <w:num w:numId="6" w16cid:durableId="1613440761">
    <w:abstractNumId w:val="4"/>
  </w:num>
  <w:num w:numId="7" w16cid:durableId="1381173296">
    <w:abstractNumId w:val="3"/>
  </w:num>
  <w:num w:numId="8" w16cid:durableId="1426882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3D"/>
    <w:rsid w:val="000A15F6"/>
    <w:rsid w:val="00106814"/>
    <w:rsid w:val="0013033A"/>
    <w:rsid w:val="00140A3E"/>
    <w:rsid w:val="001A1E1D"/>
    <w:rsid w:val="001C3BDD"/>
    <w:rsid w:val="00243778"/>
    <w:rsid w:val="002F515F"/>
    <w:rsid w:val="002F7810"/>
    <w:rsid w:val="003930CC"/>
    <w:rsid w:val="003E0AED"/>
    <w:rsid w:val="003F5EA4"/>
    <w:rsid w:val="00427AF2"/>
    <w:rsid w:val="004647E4"/>
    <w:rsid w:val="004A7F1F"/>
    <w:rsid w:val="004D498B"/>
    <w:rsid w:val="00553F90"/>
    <w:rsid w:val="00665CDF"/>
    <w:rsid w:val="00687DCF"/>
    <w:rsid w:val="00722E84"/>
    <w:rsid w:val="0079211D"/>
    <w:rsid w:val="007D1224"/>
    <w:rsid w:val="007D6F06"/>
    <w:rsid w:val="008071AA"/>
    <w:rsid w:val="008957B6"/>
    <w:rsid w:val="008B439C"/>
    <w:rsid w:val="008D53A4"/>
    <w:rsid w:val="008F7CD8"/>
    <w:rsid w:val="00902FC2"/>
    <w:rsid w:val="00A339B6"/>
    <w:rsid w:val="00A6303A"/>
    <w:rsid w:val="00A646C4"/>
    <w:rsid w:val="00A70F7C"/>
    <w:rsid w:val="00AC3279"/>
    <w:rsid w:val="00AD5DBE"/>
    <w:rsid w:val="00AE27D1"/>
    <w:rsid w:val="00AE61AF"/>
    <w:rsid w:val="00B52728"/>
    <w:rsid w:val="00BB6920"/>
    <w:rsid w:val="00BD040F"/>
    <w:rsid w:val="00C47563"/>
    <w:rsid w:val="00D240D9"/>
    <w:rsid w:val="00D32CFA"/>
    <w:rsid w:val="00D53CA1"/>
    <w:rsid w:val="00D94AEE"/>
    <w:rsid w:val="00DC5378"/>
    <w:rsid w:val="00DC699A"/>
    <w:rsid w:val="00DF4B3D"/>
    <w:rsid w:val="00E274B8"/>
    <w:rsid w:val="00E81B85"/>
    <w:rsid w:val="00EA29B9"/>
    <w:rsid w:val="00EA31E9"/>
    <w:rsid w:val="00ED6479"/>
    <w:rsid w:val="00F926FE"/>
    <w:rsid w:val="00FA4F4E"/>
    <w:rsid w:val="00FD1530"/>
    <w:rsid w:val="00FD6D0D"/>
    <w:rsid w:val="00FD70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4C51"/>
  <w15:chartTrackingRefBased/>
  <w15:docId w15:val="{121AE250-7D92-4D99-B634-FAA5B32B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3D"/>
    <w:pPr>
      <w:spacing w:after="200" w:line="276" w:lineRule="auto"/>
    </w:pPr>
  </w:style>
  <w:style w:type="paragraph" w:styleId="Naslov1">
    <w:name w:val="heading 1"/>
    <w:aliases w:val="Numbered - 1,Section"/>
    <w:basedOn w:val="Normal"/>
    <w:next w:val="Normal"/>
    <w:link w:val="Naslov1Char"/>
    <w:autoRedefine/>
    <w:uiPriority w:val="99"/>
    <w:rsid w:val="00F926FE"/>
    <w:pPr>
      <w:keepNext/>
      <w:keepLines/>
      <w:pageBreakBefore/>
      <w:numPr>
        <w:numId w:val="7"/>
      </w:numPr>
      <w:tabs>
        <w:tab w:val="left" w:pos="-1418"/>
      </w:tabs>
      <w:spacing w:before="360" w:after="360" w:line="240" w:lineRule="auto"/>
      <w:ind w:left="431" w:hanging="431"/>
      <w:jc w:val="both"/>
      <w:outlineLvl w:val="0"/>
    </w:pPr>
    <w:rPr>
      <w:rFonts w:eastAsia="Times New Roman" w:cs="Tahoma"/>
      <w:b/>
      <w:caps/>
      <w:kern w:val="28"/>
      <w:sz w:val="28"/>
      <w:szCs w:val="28"/>
      <w:lang w:eastAsia="en-GB"/>
    </w:rPr>
  </w:style>
  <w:style w:type="paragraph" w:styleId="Naslov2">
    <w:name w:val="heading 2"/>
    <w:next w:val="Normal"/>
    <w:link w:val="Naslov2Char"/>
    <w:autoRedefine/>
    <w:qFormat/>
    <w:rsid w:val="001A1E1D"/>
    <w:pPr>
      <w:keepNext/>
      <w:keepLines/>
      <w:spacing w:before="240" w:after="240" w:line="276" w:lineRule="auto"/>
      <w:ind w:left="567" w:hanging="567"/>
      <w:jc w:val="center"/>
      <w:outlineLvl w:val="1"/>
    </w:pPr>
    <w:rPr>
      <w:rFonts w:eastAsia="Times New Roman" w:cstheme="minorHAnsi"/>
      <w:b/>
      <w:bCs/>
      <w:caps/>
      <w:kern w:val="28"/>
      <w:sz w:val="24"/>
      <w:szCs w:val="24"/>
      <w:lang w:eastAsia="en-GB" w:bidi="en-US"/>
    </w:rPr>
  </w:style>
  <w:style w:type="paragraph" w:styleId="Naslov3">
    <w:name w:val="heading 3"/>
    <w:basedOn w:val="Naslov4"/>
    <w:next w:val="Normal"/>
    <w:link w:val="Naslov3Char"/>
    <w:uiPriority w:val="99"/>
    <w:qFormat/>
    <w:rsid w:val="00F926FE"/>
    <w:pPr>
      <w:numPr>
        <w:ilvl w:val="2"/>
      </w:numPr>
      <w:outlineLvl w:val="2"/>
    </w:pPr>
  </w:style>
  <w:style w:type="paragraph" w:styleId="Naslov4">
    <w:name w:val="heading 4"/>
    <w:basedOn w:val="Normal"/>
    <w:next w:val="Normal"/>
    <w:link w:val="Naslov4Char"/>
    <w:uiPriority w:val="99"/>
    <w:qFormat/>
    <w:rsid w:val="00F926FE"/>
    <w:pPr>
      <w:numPr>
        <w:ilvl w:val="3"/>
        <w:numId w:val="7"/>
      </w:numPr>
      <w:spacing w:before="240" w:after="240" w:line="240" w:lineRule="atLeast"/>
      <w:jc w:val="both"/>
      <w:outlineLvl w:val="3"/>
    </w:pPr>
    <w:rPr>
      <w:rFonts w:ascii="Tahoma" w:eastAsia="Times New Roman" w:hAnsi="Tahoma" w:cs="Times New Roman"/>
      <w:b/>
      <w:sz w:val="20"/>
      <w:szCs w:val="20"/>
      <w:lang w:val="en-GB" w:eastAsia="en-GB"/>
    </w:rPr>
  </w:style>
  <w:style w:type="paragraph" w:styleId="Naslov5">
    <w:name w:val="heading 5"/>
    <w:basedOn w:val="Normal"/>
    <w:next w:val="Normal"/>
    <w:link w:val="Naslov5Char"/>
    <w:uiPriority w:val="99"/>
    <w:qFormat/>
    <w:rsid w:val="00F926FE"/>
    <w:pPr>
      <w:numPr>
        <w:ilvl w:val="4"/>
        <w:numId w:val="7"/>
      </w:numPr>
      <w:spacing w:before="240" w:after="60" w:line="240" w:lineRule="atLeast"/>
      <w:jc w:val="both"/>
      <w:outlineLvl w:val="4"/>
    </w:pPr>
    <w:rPr>
      <w:rFonts w:ascii="Tahoma" w:eastAsia="Times New Roman" w:hAnsi="Tahoma" w:cs="Times New Roman"/>
      <w:b/>
      <w:sz w:val="20"/>
      <w:szCs w:val="20"/>
      <w:lang w:val="en-GB" w:eastAsia="en-GB"/>
    </w:rPr>
  </w:style>
  <w:style w:type="paragraph" w:styleId="Naslov6">
    <w:name w:val="heading 6"/>
    <w:basedOn w:val="Normal"/>
    <w:next w:val="Normal"/>
    <w:link w:val="Naslov6Char"/>
    <w:uiPriority w:val="99"/>
    <w:qFormat/>
    <w:rsid w:val="00F926FE"/>
    <w:pPr>
      <w:keepNext/>
      <w:widowControl w:val="0"/>
      <w:numPr>
        <w:ilvl w:val="5"/>
        <w:numId w:val="7"/>
      </w:numPr>
      <w:tabs>
        <w:tab w:val="left" w:pos="964"/>
      </w:tabs>
      <w:suppressAutoHyphens/>
      <w:autoSpaceDE w:val="0"/>
      <w:spacing w:before="100" w:after="100" w:line="254" w:lineRule="exact"/>
      <w:ind w:right="19"/>
      <w:jc w:val="both"/>
      <w:outlineLvl w:val="5"/>
    </w:pPr>
    <w:rPr>
      <w:rFonts w:ascii="Tahoma" w:eastAsia="Times New Roman" w:hAnsi="Tahoma" w:cs="Times New Roman"/>
      <w:b/>
      <w:sz w:val="20"/>
      <w:szCs w:val="24"/>
      <w:lang w:val="en-GB" w:eastAsia="ar-SA"/>
    </w:rPr>
  </w:style>
  <w:style w:type="paragraph" w:styleId="Naslov7">
    <w:name w:val="heading 7"/>
    <w:basedOn w:val="Normal"/>
    <w:next w:val="Normal"/>
    <w:link w:val="Naslov7Char"/>
    <w:uiPriority w:val="99"/>
    <w:qFormat/>
    <w:rsid w:val="00F926FE"/>
    <w:pPr>
      <w:keepNext/>
      <w:widowControl w:val="0"/>
      <w:numPr>
        <w:ilvl w:val="6"/>
        <w:numId w:val="7"/>
      </w:numPr>
      <w:tabs>
        <w:tab w:val="left" w:pos="1928"/>
      </w:tabs>
      <w:suppressAutoHyphens/>
      <w:autoSpaceDE w:val="0"/>
      <w:spacing w:before="100" w:after="100" w:line="211" w:lineRule="exact"/>
      <w:ind w:right="19"/>
      <w:jc w:val="both"/>
      <w:outlineLvl w:val="6"/>
    </w:pPr>
    <w:rPr>
      <w:rFonts w:ascii="Tahoma" w:eastAsia="Times New Roman" w:hAnsi="Tahoma" w:cs="Times New Roman"/>
      <w:sz w:val="20"/>
      <w:szCs w:val="24"/>
      <w:u w:val="single"/>
      <w:lang w:val="en-GB" w:eastAsia="ar-SA"/>
    </w:rPr>
  </w:style>
  <w:style w:type="paragraph" w:styleId="Naslov8">
    <w:name w:val="heading 8"/>
    <w:basedOn w:val="Normal"/>
    <w:next w:val="Normal"/>
    <w:link w:val="Naslov8Char"/>
    <w:uiPriority w:val="99"/>
    <w:qFormat/>
    <w:rsid w:val="00F926FE"/>
    <w:pPr>
      <w:keepNext/>
      <w:widowControl w:val="0"/>
      <w:numPr>
        <w:ilvl w:val="7"/>
        <w:numId w:val="7"/>
      </w:numPr>
      <w:suppressAutoHyphens/>
      <w:autoSpaceDE w:val="0"/>
      <w:spacing w:before="100" w:after="100" w:line="100" w:lineRule="atLeast"/>
      <w:ind w:right="19"/>
      <w:jc w:val="both"/>
      <w:outlineLvl w:val="7"/>
    </w:pPr>
    <w:rPr>
      <w:rFonts w:ascii="Tahoma" w:eastAsia="Times New Roman" w:hAnsi="Tahoma" w:cs="Times New Roman"/>
      <w:b/>
      <w:sz w:val="20"/>
      <w:szCs w:val="24"/>
      <w:lang w:val="en-GB" w:eastAsia="ar-SA"/>
    </w:rPr>
  </w:style>
  <w:style w:type="paragraph" w:styleId="Naslov9">
    <w:name w:val="heading 9"/>
    <w:basedOn w:val="Normal"/>
    <w:next w:val="Normal"/>
    <w:link w:val="Naslov9Char"/>
    <w:uiPriority w:val="99"/>
    <w:qFormat/>
    <w:rsid w:val="00F926FE"/>
    <w:pPr>
      <w:keepNext/>
      <w:widowControl w:val="0"/>
      <w:numPr>
        <w:ilvl w:val="8"/>
        <w:numId w:val="7"/>
      </w:numPr>
      <w:tabs>
        <w:tab w:val="left" w:pos="2160"/>
      </w:tabs>
      <w:suppressAutoHyphens/>
      <w:autoSpaceDE w:val="0"/>
      <w:spacing w:before="100" w:after="100" w:line="100" w:lineRule="atLeast"/>
      <w:ind w:right="19"/>
      <w:jc w:val="both"/>
      <w:outlineLvl w:val="8"/>
    </w:pPr>
    <w:rPr>
      <w:rFonts w:ascii="Tahoma" w:eastAsia="Times New Roman" w:hAnsi="Tahoma" w:cs="Times New Roman"/>
      <w:b/>
      <w:sz w:val="20"/>
      <w:szCs w:val="24"/>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D240D9"/>
    <w:pPr>
      <w:spacing w:after="0" w:line="240" w:lineRule="auto"/>
      <w:ind w:left="284" w:hanging="284"/>
      <w:jc w:val="both"/>
    </w:pPr>
    <w:rPr>
      <w:rFonts w:ascii="Arial" w:eastAsia="Times New Roman" w:hAnsi="Arial" w:cs="Times New Roman"/>
      <w:sz w:val="18"/>
      <w:szCs w:val="20"/>
      <w:lang w:eastAsia="hr-HR"/>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D240D9"/>
    <w:rPr>
      <w:rFonts w:ascii="Arial" w:eastAsia="Times New Roman" w:hAnsi="Arial" w:cs="Times New Roman"/>
      <w:sz w:val="18"/>
      <w:szCs w:val="20"/>
      <w:lang w:eastAsia="hr-HR"/>
    </w:rPr>
  </w:style>
  <w:style w:type="character" w:styleId="Referencafusnote">
    <w:name w:val="footnote reference"/>
    <w:aliases w:val="Footnote symbol,Fussnota,BVI fnr"/>
    <w:uiPriority w:val="99"/>
    <w:rsid w:val="00D240D9"/>
    <w:rPr>
      <w:vertAlign w:val="superscript"/>
    </w:rPr>
  </w:style>
  <w:style w:type="paragraph" w:customStyle="1" w:styleId="Default">
    <w:name w:val="Default"/>
    <w:rsid w:val="00D240D9"/>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aliases w:val="TG lista,Heading 12,heading 1,naslov 1,Naslov 12,Graf,Graf1,Graf2,Graf3,Graf4,Graf5,Graf6,Graf7,Graf8,Graf9,Graf10,Graf11,Graf12,Graf13,Graf14,Graf15,Graf16,Graf17,Graf18,Graf19,Naslov 11,Heading 11,Heading 111,Odstavek seznama,lp1,lp1 Ch"/>
    <w:basedOn w:val="Normal"/>
    <w:link w:val="OdlomakpopisaChar"/>
    <w:uiPriority w:val="34"/>
    <w:qFormat/>
    <w:rsid w:val="00D240D9"/>
    <w:pPr>
      <w:spacing w:before="120" w:after="120"/>
      <w:ind w:left="720"/>
      <w:jc w:val="both"/>
    </w:pPr>
    <w:rPr>
      <w:rFonts w:ascii="Tahoma" w:eastAsiaTheme="minorEastAsia" w:hAnsi="Tahoma"/>
      <w:sz w:val="20"/>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34"/>
    <w:qFormat/>
    <w:locked/>
    <w:rsid w:val="00D240D9"/>
    <w:rPr>
      <w:rFonts w:ascii="Tahoma" w:eastAsiaTheme="minorEastAsia" w:hAnsi="Tahoma"/>
      <w:sz w:val="20"/>
    </w:rPr>
  </w:style>
  <w:style w:type="character" w:customStyle="1" w:styleId="Naslov1Char">
    <w:name w:val="Naslov 1 Char"/>
    <w:aliases w:val="Numbered - 1 Char,Section Char"/>
    <w:basedOn w:val="Zadanifontodlomka"/>
    <w:link w:val="Naslov1"/>
    <w:uiPriority w:val="99"/>
    <w:rsid w:val="00F926FE"/>
    <w:rPr>
      <w:rFonts w:eastAsia="Times New Roman" w:cs="Tahoma"/>
      <w:b/>
      <w:caps/>
      <w:kern w:val="28"/>
      <w:sz w:val="28"/>
      <w:szCs w:val="28"/>
      <w:lang w:eastAsia="en-GB"/>
    </w:rPr>
  </w:style>
  <w:style w:type="character" w:customStyle="1" w:styleId="Naslov2Char">
    <w:name w:val="Naslov 2 Char"/>
    <w:basedOn w:val="Zadanifontodlomka"/>
    <w:link w:val="Naslov2"/>
    <w:rsid w:val="001A1E1D"/>
    <w:rPr>
      <w:rFonts w:eastAsia="Times New Roman" w:cstheme="minorHAnsi"/>
      <w:b/>
      <w:bCs/>
      <w:caps/>
      <w:kern w:val="28"/>
      <w:sz w:val="24"/>
      <w:szCs w:val="24"/>
      <w:lang w:eastAsia="en-GB" w:bidi="en-US"/>
    </w:rPr>
  </w:style>
  <w:style w:type="character" w:customStyle="1" w:styleId="Naslov3Char">
    <w:name w:val="Naslov 3 Char"/>
    <w:basedOn w:val="Zadanifontodlomka"/>
    <w:link w:val="Naslov3"/>
    <w:uiPriority w:val="99"/>
    <w:rsid w:val="00F926FE"/>
    <w:rPr>
      <w:rFonts w:ascii="Tahoma" w:eastAsia="Times New Roman" w:hAnsi="Tahoma" w:cs="Times New Roman"/>
      <w:b/>
      <w:sz w:val="20"/>
      <w:szCs w:val="20"/>
      <w:lang w:val="en-GB" w:eastAsia="en-GB"/>
    </w:rPr>
  </w:style>
  <w:style w:type="character" w:customStyle="1" w:styleId="Naslov4Char">
    <w:name w:val="Naslov 4 Char"/>
    <w:basedOn w:val="Zadanifontodlomka"/>
    <w:link w:val="Naslov4"/>
    <w:uiPriority w:val="99"/>
    <w:rsid w:val="00F926FE"/>
    <w:rPr>
      <w:rFonts w:ascii="Tahoma" w:eastAsia="Times New Roman" w:hAnsi="Tahoma" w:cs="Times New Roman"/>
      <w:b/>
      <w:sz w:val="20"/>
      <w:szCs w:val="20"/>
      <w:lang w:val="en-GB" w:eastAsia="en-GB"/>
    </w:rPr>
  </w:style>
  <w:style w:type="character" w:customStyle="1" w:styleId="Naslov5Char">
    <w:name w:val="Naslov 5 Char"/>
    <w:basedOn w:val="Zadanifontodlomka"/>
    <w:link w:val="Naslov5"/>
    <w:uiPriority w:val="99"/>
    <w:rsid w:val="00F926FE"/>
    <w:rPr>
      <w:rFonts w:ascii="Tahoma" w:eastAsia="Times New Roman" w:hAnsi="Tahoma" w:cs="Times New Roman"/>
      <w:b/>
      <w:sz w:val="20"/>
      <w:szCs w:val="20"/>
      <w:lang w:val="en-GB" w:eastAsia="en-GB"/>
    </w:rPr>
  </w:style>
  <w:style w:type="character" w:customStyle="1" w:styleId="Naslov6Char">
    <w:name w:val="Naslov 6 Char"/>
    <w:basedOn w:val="Zadanifontodlomka"/>
    <w:link w:val="Naslov6"/>
    <w:uiPriority w:val="99"/>
    <w:rsid w:val="00F926FE"/>
    <w:rPr>
      <w:rFonts w:ascii="Tahoma" w:eastAsia="Times New Roman" w:hAnsi="Tahoma" w:cs="Times New Roman"/>
      <w:b/>
      <w:sz w:val="20"/>
      <w:szCs w:val="24"/>
      <w:lang w:val="en-GB" w:eastAsia="ar-SA"/>
    </w:rPr>
  </w:style>
  <w:style w:type="character" w:customStyle="1" w:styleId="Naslov7Char">
    <w:name w:val="Naslov 7 Char"/>
    <w:basedOn w:val="Zadanifontodlomka"/>
    <w:link w:val="Naslov7"/>
    <w:uiPriority w:val="99"/>
    <w:rsid w:val="00F926FE"/>
    <w:rPr>
      <w:rFonts w:ascii="Tahoma" w:eastAsia="Times New Roman" w:hAnsi="Tahoma" w:cs="Times New Roman"/>
      <w:sz w:val="20"/>
      <w:szCs w:val="24"/>
      <w:u w:val="single"/>
      <w:lang w:val="en-GB" w:eastAsia="ar-SA"/>
    </w:rPr>
  </w:style>
  <w:style w:type="character" w:customStyle="1" w:styleId="Naslov8Char">
    <w:name w:val="Naslov 8 Char"/>
    <w:basedOn w:val="Zadanifontodlomka"/>
    <w:link w:val="Naslov8"/>
    <w:uiPriority w:val="99"/>
    <w:rsid w:val="00F926FE"/>
    <w:rPr>
      <w:rFonts w:ascii="Tahoma" w:eastAsia="Times New Roman" w:hAnsi="Tahoma" w:cs="Times New Roman"/>
      <w:b/>
      <w:sz w:val="20"/>
      <w:szCs w:val="24"/>
      <w:lang w:val="en-GB" w:eastAsia="ar-SA"/>
    </w:rPr>
  </w:style>
  <w:style w:type="character" w:customStyle="1" w:styleId="Naslov9Char">
    <w:name w:val="Naslov 9 Char"/>
    <w:basedOn w:val="Zadanifontodlomka"/>
    <w:link w:val="Naslov9"/>
    <w:uiPriority w:val="99"/>
    <w:rsid w:val="00F926FE"/>
    <w:rPr>
      <w:rFonts w:ascii="Tahoma" w:eastAsia="Times New Roman" w:hAnsi="Tahoma" w:cs="Times New Roman"/>
      <w:b/>
      <w:sz w:val="20"/>
      <w:szCs w:val="24"/>
      <w:lang w:val="en-GB" w:eastAsia="ar-SA"/>
    </w:rPr>
  </w:style>
  <w:style w:type="paragraph" w:customStyle="1" w:styleId="BodyTextNumbered1">
    <w:name w:val="Body Text Numbered 1"/>
    <w:basedOn w:val="Normal"/>
    <w:rsid w:val="00F926FE"/>
    <w:pPr>
      <w:numPr>
        <w:numId w:val="8"/>
      </w:numPr>
      <w:spacing w:before="120" w:after="120"/>
      <w:jc w:val="both"/>
    </w:pPr>
    <w:rPr>
      <w:rFonts w:ascii="Arial" w:eastAsia="Times New Roman" w:hAnsi="Arial" w:cs="Times New Roman"/>
      <w:color w:val="000000"/>
    </w:rPr>
  </w:style>
  <w:style w:type="table" w:styleId="Reetkatablice">
    <w:name w:val="Table Grid"/>
    <w:basedOn w:val="Obinatablica"/>
    <w:uiPriority w:val="99"/>
    <w:rsid w:val="003F5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Pages>
  <Words>1908</Words>
  <Characters>10881</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dcterms:created xsi:type="dcterms:W3CDTF">2020-11-10T13:24:00Z</dcterms:created>
  <dcterms:modified xsi:type="dcterms:W3CDTF">2023-04-03T15:56:00Z</dcterms:modified>
</cp:coreProperties>
</file>